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84309" w14:textId="77777777" w:rsidR="00114310" w:rsidRDefault="00114310">
      <w:pPr>
        <w:pStyle w:val="BodyText"/>
        <w:spacing w:before="2"/>
        <w:rPr>
          <w:sz w:val="16"/>
        </w:rPr>
      </w:pPr>
    </w:p>
    <w:p w14:paraId="0AE8430A" w14:textId="5616C967" w:rsidR="00114310" w:rsidRDefault="00EE75B9">
      <w:pPr>
        <w:pStyle w:val="Heading1"/>
        <w:spacing w:before="90" w:line="275" w:lineRule="exact"/>
        <w:ind w:left="120"/>
        <w:rPr>
          <w:u w:val="none"/>
        </w:rPr>
      </w:pPr>
      <w:r>
        <w:rPr>
          <w:spacing w:val="-2"/>
        </w:rPr>
        <w:t xml:space="preserve">COVID-19 </w:t>
      </w:r>
      <w:r w:rsidR="00761B13">
        <w:rPr>
          <w:spacing w:val="-2"/>
        </w:rPr>
        <w:t xml:space="preserve">Work Guidelines </w:t>
      </w:r>
    </w:p>
    <w:p w14:paraId="217C3F4A" w14:textId="77777777" w:rsidR="00761B13" w:rsidRDefault="00761B13">
      <w:pPr>
        <w:pStyle w:val="BodyText"/>
        <w:ind w:left="120" w:right="197"/>
      </w:pPr>
    </w:p>
    <w:p w14:paraId="04213CC6" w14:textId="00C1D1A7" w:rsidR="00761B13" w:rsidRDefault="007D46D3" w:rsidP="00761B13">
      <w:pPr>
        <w:pStyle w:val="BodyText"/>
        <w:ind w:left="120" w:right="197"/>
      </w:pPr>
      <w:r>
        <w:rPr>
          <w:spacing w:val="-1"/>
        </w:rPr>
        <w:t>The</w:t>
      </w:r>
      <w:r w:rsidR="00D73DF0">
        <w:rPr>
          <w:spacing w:val="-1"/>
        </w:rPr>
        <w:t xml:space="preserve"> </w:t>
      </w:r>
      <w:r w:rsidR="004D29EB">
        <w:rPr>
          <w:spacing w:val="-1"/>
        </w:rPr>
        <w:t>purpose of the</w:t>
      </w:r>
      <w:r w:rsidR="0051478E">
        <w:rPr>
          <w:spacing w:val="-1"/>
        </w:rPr>
        <w:t xml:space="preserve"> following </w:t>
      </w:r>
      <w:r w:rsidR="004D29EB">
        <w:rPr>
          <w:spacing w:val="-1"/>
        </w:rPr>
        <w:t xml:space="preserve">guidelines is to </w:t>
      </w:r>
      <w:r w:rsidR="00761B13">
        <w:rPr>
          <w:spacing w:val="-1"/>
        </w:rPr>
        <w:t xml:space="preserve">promote OUE </w:t>
      </w:r>
      <w:r w:rsidR="00761B13">
        <w:t>staff and faculty wellbeing</w:t>
      </w:r>
      <w:r w:rsidR="00761B13">
        <w:rPr>
          <w:spacing w:val="-1"/>
        </w:rPr>
        <w:t xml:space="preserve"> </w:t>
      </w:r>
      <w:r w:rsidR="00761B13">
        <w:t xml:space="preserve">while </w:t>
      </w:r>
      <w:r w:rsidR="008117A2">
        <w:t>maintaining</w:t>
      </w:r>
      <w:r w:rsidR="00DF6339">
        <w:t xml:space="preserve"> continuous focus on </w:t>
      </w:r>
      <w:r w:rsidR="005406AC">
        <w:t xml:space="preserve">students as our top priority.  </w:t>
      </w:r>
    </w:p>
    <w:p w14:paraId="05E47962" w14:textId="77777777" w:rsidR="00761B13" w:rsidRDefault="00761B13">
      <w:pPr>
        <w:pStyle w:val="BodyText"/>
        <w:ind w:left="120" w:right="197"/>
      </w:pPr>
    </w:p>
    <w:p w14:paraId="5E901343" w14:textId="1915C112" w:rsidR="007C4B0D" w:rsidRDefault="005927B2">
      <w:pPr>
        <w:pStyle w:val="BodyText"/>
        <w:ind w:left="120" w:right="197"/>
        <w:rPr>
          <w:spacing w:val="40"/>
        </w:rPr>
      </w:pPr>
      <w:r>
        <w:t>The Office of Undergraduate Education leverages flexibilities provided by the</w:t>
      </w:r>
      <w:r w:rsidR="006D3C65">
        <w:t xml:space="preserve"> Georgia Tech</w:t>
      </w:r>
      <w:r>
        <w:t xml:space="preserve"> </w:t>
      </w:r>
      <w:hyperlink r:id="rId7" w:history="1">
        <w:r w:rsidRPr="00A326DE">
          <w:rPr>
            <w:rStyle w:val="Hyperlink"/>
          </w:rPr>
          <w:t>Flex</w:t>
        </w:r>
        <w:r w:rsidR="00A326DE" w:rsidRPr="00A326DE">
          <w:rPr>
            <w:rStyle w:val="Hyperlink"/>
          </w:rPr>
          <w:t>w</w:t>
        </w:r>
        <w:r w:rsidRPr="00A326DE">
          <w:rPr>
            <w:rStyle w:val="Hyperlink"/>
          </w:rPr>
          <w:t xml:space="preserve">ork </w:t>
        </w:r>
        <w:r w:rsidR="00A326DE" w:rsidRPr="00A326DE">
          <w:rPr>
            <w:rStyle w:val="Hyperlink"/>
          </w:rPr>
          <w:t>Arrangements P</w:t>
        </w:r>
        <w:r w:rsidR="006D3C65" w:rsidRPr="00A326DE">
          <w:rPr>
            <w:rStyle w:val="Hyperlink"/>
          </w:rPr>
          <w:t>olicy</w:t>
        </w:r>
      </w:hyperlink>
      <w:r w:rsidR="006D3C65">
        <w:t xml:space="preserve"> and further guidance of GTHR to support a </w:t>
      </w:r>
      <w:r w:rsidR="00F064F9">
        <w:t xml:space="preserve">positive and productive </w:t>
      </w:r>
      <w:r w:rsidR="006D3C65">
        <w:t>workplace</w:t>
      </w:r>
      <w:r w:rsidR="00F064F9">
        <w:t xml:space="preserve"> that optimizes </w:t>
      </w:r>
      <w:r w:rsidR="00000000">
        <w:t>a high level of service to our students and other stakeholders in the context of our residentially-focused undergraduate experience.</w:t>
      </w:r>
      <w:r w:rsidR="00000000">
        <w:rPr>
          <w:spacing w:val="40"/>
        </w:rPr>
        <w:t xml:space="preserve"> </w:t>
      </w:r>
    </w:p>
    <w:p w14:paraId="271F7ECF" w14:textId="77777777" w:rsidR="007C4B0D" w:rsidRDefault="007C4B0D">
      <w:pPr>
        <w:pStyle w:val="BodyText"/>
        <w:ind w:left="120" w:right="197"/>
        <w:rPr>
          <w:spacing w:val="40"/>
        </w:rPr>
      </w:pPr>
    </w:p>
    <w:p w14:paraId="0AE8430D" w14:textId="7EE11645" w:rsidR="00114310" w:rsidRDefault="00000000">
      <w:pPr>
        <w:pStyle w:val="BodyText"/>
        <w:ind w:left="120" w:right="197"/>
      </w:pPr>
      <w:r>
        <w:t xml:space="preserve">This document does not supersede established Georgia Tech policies regarding </w:t>
      </w:r>
      <w:hyperlink r:id="rId8" w:history="1">
        <w:r w:rsidRPr="00D77DDF">
          <w:rPr>
            <w:rStyle w:val="Hyperlink"/>
          </w:rPr>
          <w:t>hours of work</w:t>
        </w:r>
      </w:hyperlink>
      <w:r>
        <w:rPr>
          <w:color w:val="0562C1"/>
          <w:u w:val="single" w:color="0562C1"/>
        </w:rPr>
        <w:t>,</w:t>
      </w:r>
      <w:r>
        <w:rPr>
          <w:color w:val="0562C1"/>
        </w:rPr>
        <w:t xml:space="preserve"> </w:t>
      </w:r>
      <w:hyperlink r:id="rId9" w:history="1">
        <w:r w:rsidRPr="00C70227">
          <w:rPr>
            <w:rStyle w:val="Hyperlink"/>
          </w:rPr>
          <w:t>time</w:t>
        </w:r>
        <w:r w:rsidRPr="00C70227">
          <w:rPr>
            <w:rStyle w:val="Hyperlink"/>
            <w:spacing w:val="-3"/>
          </w:rPr>
          <w:t xml:space="preserve"> </w:t>
        </w:r>
        <w:r w:rsidRPr="00C70227">
          <w:rPr>
            <w:rStyle w:val="Hyperlink"/>
          </w:rPr>
          <w:t>away</w:t>
        </w:r>
        <w:r w:rsidRPr="00C70227">
          <w:rPr>
            <w:rStyle w:val="Hyperlink"/>
            <w:spacing w:val="-2"/>
          </w:rPr>
          <w:t xml:space="preserve"> </w:t>
        </w:r>
        <w:r w:rsidRPr="00C70227">
          <w:rPr>
            <w:rStyle w:val="Hyperlink"/>
          </w:rPr>
          <w:t>from</w:t>
        </w:r>
        <w:r w:rsidRPr="00C70227">
          <w:rPr>
            <w:rStyle w:val="Hyperlink"/>
            <w:spacing w:val="-5"/>
          </w:rPr>
          <w:t xml:space="preserve"> </w:t>
        </w:r>
        <w:r w:rsidRPr="00C70227">
          <w:rPr>
            <w:rStyle w:val="Hyperlink"/>
          </w:rPr>
          <w:t>work</w:t>
        </w:r>
      </w:hyperlink>
      <w:r>
        <w:t>, or related</w:t>
      </w:r>
      <w:r>
        <w:rPr>
          <w:spacing w:val="-6"/>
        </w:rPr>
        <w:t xml:space="preserve"> </w:t>
      </w:r>
      <w:r>
        <w:t>policies</w:t>
      </w:r>
      <w:r>
        <w:rPr>
          <w:spacing w:val="-3"/>
        </w:rPr>
        <w:t xml:space="preserve"> </w:t>
      </w:r>
      <w:r>
        <w:t>and</w:t>
      </w:r>
      <w:r>
        <w:rPr>
          <w:spacing w:val="-2"/>
        </w:rPr>
        <w:t xml:space="preserve"> </w:t>
      </w:r>
      <w:r>
        <w:t>may</w:t>
      </w:r>
      <w:r>
        <w:rPr>
          <w:spacing w:val="-6"/>
        </w:rPr>
        <w:t xml:space="preserve"> </w:t>
      </w:r>
      <w:r>
        <w:t>be</w:t>
      </w:r>
      <w:r>
        <w:rPr>
          <w:spacing w:val="-3"/>
        </w:rPr>
        <w:t xml:space="preserve"> </w:t>
      </w:r>
      <w:r>
        <w:t>changed</w:t>
      </w:r>
      <w:r>
        <w:rPr>
          <w:spacing w:val="-2"/>
        </w:rPr>
        <w:t xml:space="preserve"> </w:t>
      </w:r>
      <w:r>
        <w:t>or modified</w:t>
      </w:r>
      <w:r>
        <w:rPr>
          <w:spacing w:val="-2"/>
        </w:rPr>
        <w:t xml:space="preserve"> </w:t>
      </w:r>
      <w:r>
        <w:t>as</w:t>
      </w:r>
      <w:r>
        <w:rPr>
          <w:spacing w:val="-3"/>
        </w:rPr>
        <w:t xml:space="preserve"> </w:t>
      </w:r>
      <w:r>
        <w:t>experience</w:t>
      </w:r>
      <w:r>
        <w:rPr>
          <w:spacing w:val="-3"/>
        </w:rPr>
        <w:t xml:space="preserve"> </w:t>
      </w:r>
      <w:r>
        <w:t>or</w:t>
      </w:r>
      <w:r>
        <w:rPr>
          <w:spacing w:val="-4"/>
        </w:rPr>
        <w:t xml:space="preserve"> </w:t>
      </w:r>
      <w:r>
        <w:t xml:space="preserve">new Institutional guidelines </w:t>
      </w:r>
      <w:r w:rsidR="00924258">
        <w:t>provide</w:t>
      </w:r>
      <w:r>
        <w:t xml:space="preserve">. For the purposes of this document “staff” refers to </w:t>
      </w:r>
      <w:r w:rsidR="00B13FB5">
        <w:t xml:space="preserve">OUE </w:t>
      </w:r>
      <w:r>
        <w:t>professional staff or f</w:t>
      </w:r>
      <w:r w:rsidR="008464A7">
        <w:t>aculty r</w:t>
      </w:r>
      <w:r>
        <w:t>egardless of full-time or part-time status or other classifications.</w:t>
      </w:r>
      <w:r>
        <w:rPr>
          <w:spacing w:val="40"/>
        </w:rPr>
        <w:t xml:space="preserve"> </w:t>
      </w:r>
      <w:r>
        <w:t>These guidelines do not apply to student employees.</w:t>
      </w:r>
    </w:p>
    <w:p w14:paraId="0AE8430E" w14:textId="77777777" w:rsidR="00114310" w:rsidRDefault="00114310">
      <w:pPr>
        <w:pStyle w:val="BodyText"/>
        <w:spacing w:before="9"/>
        <w:rPr>
          <w:sz w:val="23"/>
        </w:rPr>
      </w:pPr>
    </w:p>
    <w:p w14:paraId="0AE8430F" w14:textId="77777777" w:rsidR="00114310" w:rsidRDefault="00000000">
      <w:pPr>
        <w:pStyle w:val="Heading1"/>
        <w:spacing w:before="1"/>
        <w:ind w:left="120"/>
        <w:rPr>
          <w:u w:val="none"/>
        </w:rPr>
      </w:pPr>
      <w:r>
        <w:t>OUE</w:t>
      </w:r>
      <w:r>
        <w:rPr>
          <w:spacing w:val="1"/>
        </w:rPr>
        <w:t xml:space="preserve"> </w:t>
      </w:r>
      <w:r>
        <w:t>Guiding</w:t>
      </w:r>
      <w:r>
        <w:rPr>
          <w:spacing w:val="-2"/>
        </w:rPr>
        <w:t xml:space="preserve"> Principles:</w:t>
      </w:r>
    </w:p>
    <w:p w14:paraId="0AE84310" w14:textId="7E7BBE6C" w:rsidR="00114310" w:rsidRDefault="00000000">
      <w:pPr>
        <w:pStyle w:val="BodyText"/>
        <w:spacing w:before="2"/>
        <w:ind w:left="120"/>
      </w:pPr>
      <w:r>
        <w:t>OUE’s</w:t>
      </w:r>
      <w:r>
        <w:rPr>
          <w:spacing w:val="-3"/>
        </w:rPr>
        <w:t xml:space="preserve"> </w:t>
      </w:r>
      <w:r w:rsidR="0078219B">
        <w:t xml:space="preserve">workplace culture is </w:t>
      </w:r>
      <w:r>
        <w:t>guided</w:t>
      </w:r>
      <w:r>
        <w:rPr>
          <w:spacing w:val="1"/>
        </w:rPr>
        <w:t xml:space="preserve"> </w:t>
      </w:r>
      <w:r>
        <w:t>by</w:t>
      </w:r>
      <w:r>
        <w:rPr>
          <w:spacing w:val="2"/>
        </w:rPr>
        <w:t xml:space="preserve"> </w:t>
      </w:r>
      <w:r>
        <w:t>the</w:t>
      </w:r>
      <w:r>
        <w:rPr>
          <w:spacing w:val="-5"/>
        </w:rPr>
        <w:t xml:space="preserve"> </w:t>
      </w:r>
      <w:r>
        <w:t>following</w:t>
      </w:r>
      <w:r>
        <w:rPr>
          <w:spacing w:val="2"/>
        </w:rPr>
        <w:t xml:space="preserve"> </w:t>
      </w:r>
      <w:r>
        <w:rPr>
          <w:spacing w:val="-2"/>
        </w:rPr>
        <w:t>principles:</w:t>
      </w:r>
    </w:p>
    <w:p w14:paraId="0AE84311" w14:textId="77777777" w:rsidR="00114310" w:rsidRDefault="00114310">
      <w:pPr>
        <w:pStyle w:val="BodyText"/>
      </w:pPr>
    </w:p>
    <w:p w14:paraId="0AE84312" w14:textId="0B555389" w:rsidR="00114310" w:rsidRDefault="00000000">
      <w:pPr>
        <w:pStyle w:val="BodyText"/>
        <w:ind w:left="480" w:right="116"/>
      </w:pPr>
      <w:r>
        <w:rPr>
          <w:b/>
        </w:rPr>
        <w:t xml:space="preserve">We pursue excellence in our services and programs – with students as our top priority. </w:t>
      </w:r>
      <w:r>
        <w:t>O</w:t>
      </w:r>
      <w:r w:rsidR="003A2B2F">
        <w:t>UE</w:t>
      </w:r>
      <w:r>
        <w:t xml:space="preserve"> work agreements and schedules</w:t>
      </w:r>
      <w:r w:rsidR="003A2B2F">
        <w:t xml:space="preserve"> </w:t>
      </w:r>
      <w:r>
        <w:t>prioritize serving our undergraduate student population, which is primarily residential.</w:t>
      </w:r>
      <w:r>
        <w:rPr>
          <w:spacing w:val="40"/>
        </w:rPr>
        <w:t xml:space="preserve"> </w:t>
      </w:r>
      <w:r w:rsidR="001A5E5E">
        <w:t>Georgia Tech</w:t>
      </w:r>
      <w:r>
        <w:t xml:space="preserve"> students value their in-person college experience</w:t>
      </w:r>
      <w:r>
        <w:rPr>
          <w:spacing w:val="-4"/>
        </w:rPr>
        <w:t xml:space="preserve"> </w:t>
      </w:r>
      <w:r>
        <w:t>that</w:t>
      </w:r>
      <w:r>
        <w:rPr>
          <w:spacing w:val="-3"/>
        </w:rPr>
        <w:t xml:space="preserve"> </w:t>
      </w:r>
      <w:r>
        <w:t>leverages</w:t>
      </w:r>
      <w:r>
        <w:rPr>
          <w:spacing w:val="-5"/>
        </w:rPr>
        <w:t xml:space="preserve"> </w:t>
      </w:r>
      <w:r>
        <w:t>our</w:t>
      </w:r>
      <w:r>
        <w:rPr>
          <w:spacing w:val="-2"/>
        </w:rPr>
        <w:t xml:space="preserve"> </w:t>
      </w:r>
      <w:r w:rsidR="00483926">
        <w:t>beautiful</w:t>
      </w:r>
      <w:r w:rsidR="00DB3E2A">
        <w:t>,</w:t>
      </w:r>
      <w:r w:rsidR="001A5E5E">
        <w:t xml:space="preserve"> high-tech</w:t>
      </w:r>
      <w:r>
        <w:rPr>
          <w:spacing w:val="-4"/>
        </w:rPr>
        <w:t xml:space="preserve"> </w:t>
      </w:r>
      <w:r>
        <w:t>campus.</w:t>
      </w:r>
      <w:r>
        <w:rPr>
          <w:spacing w:val="-1"/>
        </w:rPr>
        <w:t xml:space="preserve"> </w:t>
      </w:r>
      <w:r w:rsidR="00DB3E2A">
        <w:t>F</w:t>
      </w:r>
      <w:r>
        <w:t>lexible</w:t>
      </w:r>
      <w:r>
        <w:rPr>
          <w:spacing w:val="-4"/>
        </w:rPr>
        <w:t xml:space="preserve"> </w:t>
      </w:r>
      <w:r>
        <w:t>work</w:t>
      </w:r>
      <w:r>
        <w:rPr>
          <w:spacing w:val="-3"/>
        </w:rPr>
        <w:t xml:space="preserve"> </w:t>
      </w:r>
      <w:r>
        <w:t>agreements</w:t>
      </w:r>
      <w:r>
        <w:rPr>
          <w:spacing w:val="-5"/>
        </w:rPr>
        <w:t xml:space="preserve"> </w:t>
      </w:r>
      <w:r>
        <w:t>should</w:t>
      </w:r>
      <w:r>
        <w:rPr>
          <w:spacing w:val="-3"/>
        </w:rPr>
        <w:t xml:space="preserve"> </w:t>
      </w:r>
      <w:r>
        <w:t>have</w:t>
      </w:r>
      <w:r>
        <w:rPr>
          <w:spacing w:val="-4"/>
        </w:rPr>
        <w:t xml:space="preserve"> </w:t>
      </w:r>
      <w:r>
        <w:t>a net-neutral or net-positive effect on</w:t>
      </w:r>
      <w:r>
        <w:rPr>
          <w:spacing w:val="-4"/>
        </w:rPr>
        <w:t xml:space="preserve"> </w:t>
      </w:r>
      <w:r>
        <w:t>student and stakeholder satisfaction, service delivery</w:t>
      </w:r>
      <w:r>
        <w:rPr>
          <w:spacing w:val="-4"/>
        </w:rPr>
        <w:t xml:space="preserve"> </w:t>
      </w:r>
      <w:r>
        <w:t>and unit operations, staff performance, team dynamics, and overall student outcomes.</w:t>
      </w:r>
    </w:p>
    <w:p w14:paraId="0AE84313" w14:textId="77777777" w:rsidR="00114310" w:rsidRDefault="00114310">
      <w:pPr>
        <w:pStyle w:val="BodyText"/>
        <w:spacing w:before="9"/>
        <w:rPr>
          <w:sz w:val="23"/>
        </w:rPr>
      </w:pPr>
    </w:p>
    <w:p w14:paraId="0AE84314" w14:textId="6AF0F2BC" w:rsidR="00114310" w:rsidRPr="00041F12" w:rsidRDefault="00892732">
      <w:pPr>
        <w:pStyle w:val="Heading1"/>
        <w:rPr>
          <w:u w:val="none"/>
        </w:rPr>
      </w:pPr>
      <w:r w:rsidRPr="00041F12">
        <w:rPr>
          <w:u w:val="none"/>
        </w:rPr>
        <w:t xml:space="preserve">We leverage flexibility to achieve our best work. </w:t>
      </w:r>
    </w:p>
    <w:p w14:paraId="0AE84315" w14:textId="2C166944" w:rsidR="00114310" w:rsidRDefault="00000000">
      <w:pPr>
        <w:pStyle w:val="BodyText"/>
        <w:spacing w:before="5" w:line="237" w:lineRule="auto"/>
        <w:ind w:left="480"/>
      </w:pPr>
      <w:r w:rsidRPr="00041F12">
        <w:t>We</w:t>
      </w:r>
      <w:r w:rsidRPr="00041F12">
        <w:rPr>
          <w:spacing w:val="-4"/>
        </w:rPr>
        <w:t xml:space="preserve"> </w:t>
      </w:r>
      <w:r w:rsidRPr="00041F12">
        <w:t>acknowledge</w:t>
      </w:r>
      <w:r w:rsidRPr="00041F12">
        <w:rPr>
          <w:spacing w:val="-4"/>
        </w:rPr>
        <w:t xml:space="preserve"> </w:t>
      </w:r>
      <w:r w:rsidRPr="00041F12">
        <w:t>that</w:t>
      </w:r>
      <w:r w:rsidRPr="00041F12">
        <w:rPr>
          <w:spacing w:val="-3"/>
        </w:rPr>
        <w:t xml:space="preserve"> </w:t>
      </w:r>
      <w:r w:rsidRPr="00041F12">
        <w:t>our</w:t>
      </w:r>
      <w:r w:rsidRPr="00041F12">
        <w:rPr>
          <w:spacing w:val="-1"/>
        </w:rPr>
        <w:t xml:space="preserve"> </w:t>
      </w:r>
      <w:r w:rsidRPr="00041F12">
        <w:t>work</w:t>
      </w:r>
      <w:r w:rsidRPr="00041F12">
        <w:rPr>
          <w:spacing w:val="-3"/>
        </w:rPr>
        <w:t xml:space="preserve"> </w:t>
      </w:r>
      <w:r w:rsidRPr="00041F12">
        <w:t>can</w:t>
      </w:r>
      <w:r w:rsidRPr="00041F12">
        <w:rPr>
          <w:spacing w:val="-3"/>
        </w:rPr>
        <w:t xml:space="preserve"> </w:t>
      </w:r>
      <w:r w:rsidRPr="00041F12">
        <w:t>successfully</w:t>
      </w:r>
      <w:r w:rsidRPr="00041F12">
        <w:rPr>
          <w:spacing w:val="-3"/>
        </w:rPr>
        <w:t xml:space="preserve"> </w:t>
      </w:r>
      <w:r w:rsidRPr="00041F12">
        <w:t>be</w:t>
      </w:r>
      <w:r w:rsidRPr="00041F12">
        <w:rPr>
          <w:spacing w:val="-4"/>
        </w:rPr>
        <w:t xml:space="preserve"> </w:t>
      </w:r>
      <w:r w:rsidRPr="00041F12">
        <w:t>achieved</w:t>
      </w:r>
      <w:r w:rsidRPr="00041F12">
        <w:rPr>
          <w:spacing w:val="-3"/>
        </w:rPr>
        <w:t xml:space="preserve"> </w:t>
      </w:r>
      <w:r w:rsidRPr="00041F12">
        <w:t>with</w:t>
      </w:r>
      <w:r w:rsidRPr="00041F12">
        <w:rPr>
          <w:spacing w:val="-3"/>
        </w:rPr>
        <w:t xml:space="preserve"> </w:t>
      </w:r>
      <w:r w:rsidRPr="00041F12">
        <w:t>flexibility.</w:t>
      </w:r>
      <w:r w:rsidRPr="00041F12">
        <w:rPr>
          <w:spacing w:val="-1"/>
        </w:rPr>
        <w:t xml:space="preserve"> </w:t>
      </w:r>
    </w:p>
    <w:p w14:paraId="0AE84316" w14:textId="77777777" w:rsidR="00114310" w:rsidRDefault="00114310">
      <w:pPr>
        <w:pStyle w:val="BodyText"/>
        <w:spacing w:before="1"/>
      </w:pPr>
    </w:p>
    <w:p w14:paraId="0AE84317" w14:textId="77777777" w:rsidR="00114310" w:rsidRDefault="00000000">
      <w:pPr>
        <w:pStyle w:val="Heading1"/>
        <w:spacing w:line="275" w:lineRule="exact"/>
        <w:rPr>
          <w:u w:val="none"/>
        </w:rPr>
      </w:pPr>
      <w:r>
        <w:rPr>
          <w:u w:val="none"/>
        </w:rPr>
        <w:t>We</w:t>
      </w:r>
      <w:r>
        <w:rPr>
          <w:spacing w:val="-2"/>
          <w:u w:val="none"/>
        </w:rPr>
        <w:t xml:space="preserve"> </w:t>
      </w:r>
      <w:r>
        <w:rPr>
          <w:u w:val="none"/>
        </w:rPr>
        <w:t>foster</w:t>
      </w:r>
      <w:r>
        <w:rPr>
          <w:spacing w:val="-2"/>
          <w:u w:val="none"/>
        </w:rPr>
        <w:t xml:space="preserve"> </w:t>
      </w:r>
      <w:r>
        <w:rPr>
          <w:u w:val="none"/>
        </w:rPr>
        <w:t>a</w:t>
      </w:r>
      <w:r>
        <w:rPr>
          <w:spacing w:val="-2"/>
          <w:u w:val="none"/>
        </w:rPr>
        <w:t xml:space="preserve"> </w:t>
      </w:r>
      <w:r>
        <w:rPr>
          <w:u w:val="none"/>
        </w:rPr>
        <w:t>culture</w:t>
      </w:r>
      <w:r>
        <w:rPr>
          <w:spacing w:val="-2"/>
          <w:u w:val="none"/>
        </w:rPr>
        <w:t xml:space="preserve"> </w:t>
      </w:r>
      <w:r>
        <w:rPr>
          <w:u w:val="none"/>
        </w:rPr>
        <w:t>of</w:t>
      </w:r>
      <w:r>
        <w:rPr>
          <w:spacing w:val="-3"/>
          <w:u w:val="none"/>
        </w:rPr>
        <w:t xml:space="preserve"> </w:t>
      </w:r>
      <w:r>
        <w:rPr>
          <w:u w:val="none"/>
        </w:rPr>
        <w:t>inclusiveness</w:t>
      </w:r>
      <w:r>
        <w:rPr>
          <w:spacing w:val="-3"/>
          <w:u w:val="none"/>
        </w:rPr>
        <w:t xml:space="preserve"> </w:t>
      </w:r>
      <w:r>
        <w:rPr>
          <w:u w:val="none"/>
        </w:rPr>
        <w:t>and well-</w:t>
      </w:r>
      <w:r>
        <w:rPr>
          <w:spacing w:val="-2"/>
          <w:u w:val="none"/>
        </w:rPr>
        <w:t>being.</w:t>
      </w:r>
    </w:p>
    <w:p w14:paraId="0AE84319" w14:textId="1660E90D" w:rsidR="00114310" w:rsidRDefault="00540B92" w:rsidP="00540B92">
      <w:pPr>
        <w:pStyle w:val="BodyText"/>
        <w:ind w:left="480" w:right="197"/>
        <w:sectPr w:rsidR="00114310">
          <w:headerReference w:type="default" r:id="rId10"/>
          <w:type w:val="continuous"/>
          <w:pgSz w:w="12240" w:h="15840"/>
          <w:pgMar w:top="2620" w:right="1340" w:bottom="280" w:left="1320" w:header="720" w:footer="0" w:gutter="0"/>
          <w:pgNumType w:start="1"/>
          <w:cols w:space="720"/>
        </w:sectPr>
      </w:pPr>
      <w:r>
        <w:t>We strive to build</w:t>
      </w:r>
      <w:r w:rsidR="00000000">
        <w:rPr>
          <w:spacing w:val="-1"/>
        </w:rPr>
        <w:t xml:space="preserve"> </w:t>
      </w:r>
      <w:r w:rsidR="00000000">
        <w:t>a</w:t>
      </w:r>
      <w:r w:rsidR="00000000">
        <w:rPr>
          <w:spacing w:val="-7"/>
        </w:rPr>
        <w:t xml:space="preserve"> </w:t>
      </w:r>
      <w:r w:rsidR="00000000">
        <w:t>healthy</w:t>
      </w:r>
      <w:r w:rsidR="00000000">
        <w:rPr>
          <w:spacing w:val="-1"/>
        </w:rPr>
        <w:t xml:space="preserve"> </w:t>
      </w:r>
      <w:r w:rsidR="00000000">
        <w:t>and</w:t>
      </w:r>
      <w:r w:rsidR="00000000">
        <w:rPr>
          <w:spacing w:val="-1"/>
        </w:rPr>
        <w:t xml:space="preserve"> </w:t>
      </w:r>
      <w:r w:rsidR="00000000">
        <w:t>vibrant</w:t>
      </w:r>
      <w:r w:rsidR="00000000">
        <w:rPr>
          <w:spacing w:val="-1"/>
        </w:rPr>
        <w:t xml:space="preserve"> </w:t>
      </w:r>
      <w:r w:rsidR="00000000">
        <w:t>workplace</w:t>
      </w:r>
      <w:r w:rsidR="00000000">
        <w:rPr>
          <w:spacing w:val="-2"/>
        </w:rPr>
        <w:t xml:space="preserve"> </w:t>
      </w:r>
      <w:r w:rsidR="00000000">
        <w:t>and</w:t>
      </w:r>
      <w:r w:rsidR="00000000">
        <w:rPr>
          <w:spacing w:val="-6"/>
        </w:rPr>
        <w:t xml:space="preserve"> </w:t>
      </w:r>
      <w:r>
        <w:rPr>
          <w:spacing w:val="-6"/>
        </w:rPr>
        <w:t xml:space="preserve">are </w:t>
      </w:r>
      <w:r w:rsidR="00000000">
        <w:t>focuses</w:t>
      </w:r>
      <w:r w:rsidR="00000000">
        <w:rPr>
          <w:spacing w:val="-3"/>
        </w:rPr>
        <w:t xml:space="preserve"> </w:t>
      </w:r>
      <w:r w:rsidR="00000000">
        <w:t>on</w:t>
      </w:r>
      <w:r w:rsidR="00000000">
        <w:rPr>
          <w:spacing w:val="-1"/>
        </w:rPr>
        <w:t xml:space="preserve"> </w:t>
      </w:r>
      <w:r w:rsidR="00000000">
        <w:t>the</w:t>
      </w:r>
      <w:r w:rsidR="00000000">
        <w:rPr>
          <w:spacing w:val="-2"/>
        </w:rPr>
        <w:t xml:space="preserve"> </w:t>
      </w:r>
      <w:r w:rsidR="00000000">
        <w:t>well- being of our community</w:t>
      </w:r>
      <w:r>
        <w:t>.</w:t>
      </w:r>
    </w:p>
    <w:p w14:paraId="0AE8431A" w14:textId="77777777" w:rsidR="00114310" w:rsidRDefault="00114310">
      <w:pPr>
        <w:pStyle w:val="BodyText"/>
        <w:spacing w:before="2"/>
        <w:rPr>
          <w:sz w:val="16"/>
        </w:rPr>
      </w:pPr>
    </w:p>
    <w:p w14:paraId="0AE8431B" w14:textId="77777777" w:rsidR="00114310" w:rsidRDefault="00000000">
      <w:pPr>
        <w:pStyle w:val="Heading1"/>
        <w:spacing w:before="90" w:line="275" w:lineRule="exact"/>
        <w:rPr>
          <w:u w:val="none"/>
        </w:rPr>
      </w:pPr>
      <w:r>
        <w:rPr>
          <w:u w:val="none"/>
        </w:rPr>
        <w:t>We will</w:t>
      </w:r>
      <w:r>
        <w:rPr>
          <w:spacing w:val="2"/>
          <w:u w:val="none"/>
        </w:rPr>
        <w:t xml:space="preserve"> </w:t>
      </w:r>
      <w:r>
        <w:rPr>
          <w:u w:val="none"/>
        </w:rPr>
        <w:t>be</w:t>
      </w:r>
      <w:r>
        <w:rPr>
          <w:spacing w:val="-4"/>
          <w:u w:val="none"/>
        </w:rPr>
        <w:t xml:space="preserve"> </w:t>
      </w:r>
      <w:r>
        <w:rPr>
          <w:spacing w:val="-2"/>
          <w:u w:val="none"/>
        </w:rPr>
        <w:t>equitable.</w:t>
      </w:r>
    </w:p>
    <w:p w14:paraId="0AE8431C" w14:textId="7073BF3E" w:rsidR="00114310" w:rsidRDefault="004F0FDF">
      <w:pPr>
        <w:pStyle w:val="BodyText"/>
        <w:ind w:left="480" w:right="129"/>
      </w:pPr>
      <w:r>
        <w:t xml:space="preserve">When </w:t>
      </w:r>
      <w:r w:rsidR="00000000">
        <w:t>a</w:t>
      </w:r>
      <w:r w:rsidR="00000000">
        <w:rPr>
          <w:spacing w:val="-8"/>
        </w:rPr>
        <w:t xml:space="preserve"> </w:t>
      </w:r>
      <w:r w:rsidR="00000000">
        <w:t>staff member</w:t>
      </w:r>
      <w:r w:rsidR="00000000">
        <w:rPr>
          <w:spacing w:val="-5"/>
        </w:rPr>
        <w:t xml:space="preserve"> </w:t>
      </w:r>
      <w:r w:rsidR="00000000">
        <w:t>and</w:t>
      </w:r>
      <w:r w:rsidR="00000000">
        <w:rPr>
          <w:spacing w:val="-2"/>
        </w:rPr>
        <w:t xml:space="preserve"> </w:t>
      </w:r>
      <w:r w:rsidR="00000000">
        <w:t>unit</w:t>
      </w:r>
      <w:r w:rsidR="00000000">
        <w:rPr>
          <w:spacing w:val="-6"/>
        </w:rPr>
        <w:t xml:space="preserve"> </w:t>
      </w:r>
      <w:r w:rsidR="00000000">
        <w:t>leadership</w:t>
      </w:r>
      <w:r w:rsidR="00000000">
        <w:rPr>
          <w:spacing w:val="-2"/>
        </w:rPr>
        <w:t xml:space="preserve"> </w:t>
      </w:r>
      <w:r w:rsidR="00000000">
        <w:t>agree</w:t>
      </w:r>
      <w:r w:rsidR="00000000">
        <w:rPr>
          <w:spacing w:val="-3"/>
        </w:rPr>
        <w:t xml:space="preserve"> </w:t>
      </w:r>
      <w:r w:rsidR="00000000">
        <w:t>on</w:t>
      </w:r>
      <w:r w:rsidR="00000000">
        <w:rPr>
          <w:spacing w:val="-7"/>
        </w:rPr>
        <w:t xml:space="preserve"> </w:t>
      </w:r>
      <w:r w:rsidR="00000000">
        <w:t>adjusted</w:t>
      </w:r>
      <w:r w:rsidR="00000000">
        <w:rPr>
          <w:spacing w:val="-2"/>
        </w:rPr>
        <w:t xml:space="preserve"> </w:t>
      </w:r>
      <w:r w:rsidR="00000000">
        <w:t>work</w:t>
      </w:r>
      <w:r w:rsidR="00000000">
        <w:rPr>
          <w:spacing w:val="-2"/>
        </w:rPr>
        <w:t xml:space="preserve"> </w:t>
      </w:r>
      <w:r w:rsidR="00000000">
        <w:t>schedules</w:t>
      </w:r>
      <w:r w:rsidR="00000000">
        <w:rPr>
          <w:spacing w:val="-4"/>
        </w:rPr>
        <w:t xml:space="preserve"> </w:t>
      </w:r>
      <w:r w:rsidR="00000000">
        <w:t>and/or mode</w:t>
      </w:r>
      <w:r w:rsidR="00000000">
        <w:rPr>
          <w:spacing w:val="-3"/>
        </w:rPr>
        <w:t xml:space="preserve"> </w:t>
      </w:r>
      <w:r w:rsidR="00000000">
        <w:t>of</w:t>
      </w:r>
      <w:r w:rsidR="00000000">
        <w:rPr>
          <w:spacing w:val="-5"/>
        </w:rPr>
        <w:t xml:space="preserve"> </w:t>
      </w:r>
      <w:r w:rsidR="00000000">
        <w:t>work, the impact on the team and the unit collectively must be fully considered. Expectations should be clear, and the evaluation of performance must remain objective, transparent, and consistent. It is important to note that “equity” does not necessarily mean “equal.”</w:t>
      </w:r>
    </w:p>
    <w:p w14:paraId="0AE8431D" w14:textId="77777777" w:rsidR="00114310" w:rsidRDefault="00114310">
      <w:pPr>
        <w:pStyle w:val="BodyText"/>
        <w:spacing w:before="4"/>
        <w:rPr>
          <w:sz w:val="25"/>
        </w:rPr>
      </w:pPr>
    </w:p>
    <w:p w14:paraId="0AE8431E" w14:textId="77777777" w:rsidR="00114310" w:rsidRDefault="00000000">
      <w:pPr>
        <w:pStyle w:val="Heading1"/>
        <w:rPr>
          <w:u w:val="none"/>
        </w:rPr>
      </w:pPr>
      <w:r>
        <w:rPr>
          <w:u w:val="none"/>
        </w:rPr>
        <w:t>We</w:t>
      </w:r>
      <w:r>
        <w:rPr>
          <w:spacing w:val="1"/>
          <w:u w:val="none"/>
        </w:rPr>
        <w:t xml:space="preserve"> </w:t>
      </w:r>
      <w:r>
        <w:rPr>
          <w:u w:val="none"/>
        </w:rPr>
        <w:t>optimize</w:t>
      </w:r>
      <w:r>
        <w:rPr>
          <w:spacing w:val="-4"/>
          <w:u w:val="none"/>
        </w:rPr>
        <w:t xml:space="preserve"> </w:t>
      </w:r>
      <w:r>
        <w:rPr>
          <w:u w:val="none"/>
        </w:rPr>
        <w:t>our</w:t>
      </w:r>
      <w:r>
        <w:rPr>
          <w:spacing w:val="2"/>
          <w:u w:val="none"/>
        </w:rPr>
        <w:t xml:space="preserve"> </w:t>
      </w:r>
      <w:r>
        <w:rPr>
          <w:spacing w:val="-2"/>
          <w:u w:val="none"/>
        </w:rPr>
        <w:t>resources.</w:t>
      </w:r>
    </w:p>
    <w:p w14:paraId="0AE8431F" w14:textId="47E11A6A" w:rsidR="00114310" w:rsidRDefault="00344A6B">
      <w:pPr>
        <w:pStyle w:val="BodyText"/>
        <w:spacing w:before="2"/>
        <w:ind w:left="480" w:right="116"/>
      </w:pPr>
      <w:r>
        <w:t>We utilize t</w:t>
      </w:r>
      <w:r w:rsidR="00000000">
        <w:t>ime,</w:t>
      </w:r>
      <w:r w:rsidR="00000000">
        <w:rPr>
          <w:spacing w:val="-3"/>
        </w:rPr>
        <w:t xml:space="preserve"> </w:t>
      </w:r>
      <w:r w:rsidR="00000000">
        <w:t>budget, and</w:t>
      </w:r>
      <w:r w:rsidR="00000000">
        <w:rPr>
          <w:spacing w:val="-6"/>
        </w:rPr>
        <w:t xml:space="preserve"> </w:t>
      </w:r>
      <w:r w:rsidR="00000000">
        <w:t>other</w:t>
      </w:r>
      <w:r w:rsidR="00000000">
        <w:rPr>
          <w:spacing w:val="-4"/>
        </w:rPr>
        <w:t xml:space="preserve"> </w:t>
      </w:r>
      <w:r w:rsidR="00000000">
        <w:t>resources</w:t>
      </w:r>
      <w:r w:rsidR="00000000">
        <w:rPr>
          <w:spacing w:val="-3"/>
        </w:rPr>
        <w:t xml:space="preserve"> </w:t>
      </w:r>
      <w:r w:rsidR="00000000">
        <w:t>for</w:t>
      </w:r>
      <w:r w:rsidR="00000000">
        <w:rPr>
          <w:spacing w:val="-4"/>
        </w:rPr>
        <w:t xml:space="preserve"> </w:t>
      </w:r>
      <w:r w:rsidR="00000000">
        <w:t>maximum</w:t>
      </w:r>
      <w:r w:rsidR="00000000">
        <w:rPr>
          <w:spacing w:val="-5"/>
        </w:rPr>
        <w:t xml:space="preserve"> </w:t>
      </w:r>
      <w:r w:rsidR="00000000">
        <w:t>impact.</w:t>
      </w:r>
      <w:r w:rsidR="00000000">
        <w:rPr>
          <w:spacing w:val="-3"/>
        </w:rPr>
        <w:t xml:space="preserve"> </w:t>
      </w:r>
      <w:r w:rsidR="00000000">
        <w:t>Flexible</w:t>
      </w:r>
      <w:r w:rsidR="00000000">
        <w:rPr>
          <w:spacing w:val="-7"/>
        </w:rPr>
        <w:t xml:space="preserve"> </w:t>
      </w:r>
      <w:r w:rsidR="00000000">
        <w:t>work agreements should expand our service delivery, maximize our physical space, and enhance our overall collaboration.</w:t>
      </w:r>
    </w:p>
    <w:p w14:paraId="0AE84320" w14:textId="77777777" w:rsidR="00114310" w:rsidRDefault="00114310">
      <w:pPr>
        <w:pStyle w:val="BodyText"/>
      </w:pPr>
    </w:p>
    <w:p w14:paraId="0AE84321" w14:textId="77777777" w:rsidR="00114310" w:rsidRDefault="00000000">
      <w:pPr>
        <w:pStyle w:val="Heading1"/>
        <w:spacing w:line="275" w:lineRule="exact"/>
        <w:rPr>
          <w:u w:val="none"/>
        </w:rPr>
      </w:pPr>
      <w:r>
        <w:rPr>
          <w:u w:val="none"/>
        </w:rPr>
        <w:t>We</w:t>
      </w:r>
      <w:r>
        <w:rPr>
          <w:spacing w:val="-1"/>
          <w:u w:val="none"/>
        </w:rPr>
        <w:t xml:space="preserve"> </w:t>
      </w:r>
      <w:r>
        <w:rPr>
          <w:u w:val="none"/>
        </w:rPr>
        <w:t>prioritize</w:t>
      </w:r>
      <w:r>
        <w:rPr>
          <w:spacing w:val="-1"/>
          <w:u w:val="none"/>
        </w:rPr>
        <w:t xml:space="preserve"> </w:t>
      </w:r>
      <w:r>
        <w:rPr>
          <w:u w:val="none"/>
        </w:rPr>
        <w:t>the health</w:t>
      </w:r>
      <w:r>
        <w:rPr>
          <w:spacing w:val="-4"/>
          <w:u w:val="none"/>
        </w:rPr>
        <w:t xml:space="preserve"> </w:t>
      </w:r>
      <w:r>
        <w:rPr>
          <w:u w:val="none"/>
        </w:rPr>
        <w:t>and</w:t>
      </w:r>
      <w:r>
        <w:rPr>
          <w:spacing w:val="-4"/>
          <w:u w:val="none"/>
        </w:rPr>
        <w:t xml:space="preserve"> </w:t>
      </w:r>
      <w:r>
        <w:rPr>
          <w:u w:val="none"/>
        </w:rPr>
        <w:t>safety</w:t>
      </w:r>
      <w:r>
        <w:rPr>
          <w:spacing w:val="1"/>
          <w:u w:val="none"/>
        </w:rPr>
        <w:t xml:space="preserve"> </w:t>
      </w:r>
      <w:r>
        <w:rPr>
          <w:u w:val="none"/>
        </w:rPr>
        <w:t>of</w:t>
      </w:r>
      <w:r>
        <w:rPr>
          <w:spacing w:val="2"/>
          <w:u w:val="none"/>
        </w:rPr>
        <w:t xml:space="preserve"> </w:t>
      </w:r>
      <w:r>
        <w:rPr>
          <w:u w:val="none"/>
        </w:rPr>
        <w:t>our</w:t>
      </w:r>
      <w:r>
        <w:rPr>
          <w:spacing w:val="-1"/>
          <w:u w:val="none"/>
        </w:rPr>
        <w:t xml:space="preserve"> </w:t>
      </w:r>
      <w:r>
        <w:rPr>
          <w:u w:val="none"/>
        </w:rPr>
        <w:t>staff</w:t>
      </w:r>
      <w:r>
        <w:rPr>
          <w:spacing w:val="-7"/>
          <w:u w:val="none"/>
        </w:rPr>
        <w:t xml:space="preserve"> </w:t>
      </w:r>
      <w:r>
        <w:rPr>
          <w:u w:val="none"/>
        </w:rPr>
        <w:t>and</w:t>
      </w:r>
      <w:r>
        <w:rPr>
          <w:spacing w:val="1"/>
          <w:u w:val="none"/>
        </w:rPr>
        <w:t xml:space="preserve"> </w:t>
      </w:r>
      <w:r>
        <w:rPr>
          <w:u w:val="none"/>
        </w:rPr>
        <w:t>the</w:t>
      </w:r>
      <w:r>
        <w:rPr>
          <w:spacing w:val="-5"/>
          <w:u w:val="none"/>
        </w:rPr>
        <w:t xml:space="preserve"> </w:t>
      </w:r>
      <w:r>
        <w:rPr>
          <w:u w:val="none"/>
        </w:rPr>
        <w:t>students</w:t>
      </w:r>
      <w:r>
        <w:rPr>
          <w:spacing w:val="-2"/>
          <w:u w:val="none"/>
        </w:rPr>
        <w:t xml:space="preserve"> </w:t>
      </w:r>
      <w:r>
        <w:rPr>
          <w:u w:val="none"/>
        </w:rPr>
        <w:t>we</w:t>
      </w:r>
      <w:r>
        <w:rPr>
          <w:spacing w:val="-5"/>
          <w:u w:val="none"/>
        </w:rPr>
        <w:t xml:space="preserve"> </w:t>
      </w:r>
      <w:r>
        <w:rPr>
          <w:spacing w:val="-2"/>
          <w:u w:val="none"/>
        </w:rPr>
        <w:t>serve.</w:t>
      </w:r>
    </w:p>
    <w:p w14:paraId="0AE84322" w14:textId="77777777" w:rsidR="00114310" w:rsidRDefault="00000000">
      <w:pPr>
        <w:pStyle w:val="BodyText"/>
        <w:spacing w:line="242" w:lineRule="auto"/>
        <w:ind w:left="480" w:right="197"/>
      </w:pPr>
      <w:r>
        <w:t>We</w:t>
      </w:r>
      <w:r>
        <w:rPr>
          <w:spacing w:val="-2"/>
        </w:rPr>
        <w:t xml:space="preserve"> </w:t>
      </w:r>
      <w:r>
        <w:t>acknowledge</w:t>
      </w:r>
      <w:r>
        <w:rPr>
          <w:spacing w:val="-2"/>
        </w:rPr>
        <w:t xml:space="preserve"> </w:t>
      </w:r>
      <w:r>
        <w:t>that</w:t>
      </w:r>
      <w:r>
        <w:rPr>
          <w:spacing w:val="-1"/>
        </w:rPr>
        <w:t xml:space="preserve"> </w:t>
      </w:r>
      <w:r>
        <w:t>the</w:t>
      </w:r>
      <w:r>
        <w:rPr>
          <w:spacing w:val="-2"/>
        </w:rPr>
        <w:t xml:space="preserve"> </w:t>
      </w:r>
      <w:r>
        <w:t>pandemic</w:t>
      </w:r>
      <w:r>
        <w:rPr>
          <w:spacing w:val="-2"/>
        </w:rPr>
        <w:t xml:space="preserve"> </w:t>
      </w:r>
      <w:r>
        <w:t>is</w:t>
      </w:r>
      <w:r>
        <w:rPr>
          <w:spacing w:val="-3"/>
        </w:rPr>
        <w:t xml:space="preserve"> </w:t>
      </w:r>
      <w:r>
        <w:t>not</w:t>
      </w:r>
      <w:r>
        <w:rPr>
          <w:spacing w:val="-5"/>
        </w:rPr>
        <w:t xml:space="preserve"> </w:t>
      </w:r>
      <w:r>
        <w:t>over and</w:t>
      </w:r>
      <w:r>
        <w:rPr>
          <w:spacing w:val="-6"/>
        </w:rPr>
        <w:t xml:space="preserve"> </w:t>
      </w:r>
      <w:r>
        <w:t>that</w:t>
      </w:r>
      <w:r>
        <w:rPr>
          <w:spacing w:val="-1"/>
        </w:rPr>
        <w:t xml:space="preserve"> </w:t>
      </w:r>
      <w:r>
        <w:t>OUE</w:t>
      </w:r>
      <w:r>
        <w:rPr>
          <w:spacing w:val="-4"/>
        </w:rPr>
        <w:t xml:space="preserve"> </w:t>
      </w:r>
      <w:r>
        <w:t>operations</w:t>
      </w:r>
      <w:r>
        <w:rPr>
          <w:spacing w:val="-3"/>
        </w:rPr>
        <w:t xml:space="preserve"> </w:t>
      </w:r>
      <w:r>
        <w:t>will</w:t>
      </w:r>
      <w:r>
        <w:rPr>
          <w:spacing w:val="-5"/>
        </w:rPr>
        <w:t xml:space="preserve"> </w:t>
      </w:r>
      <w:r>
        <w:t>support</w:t>
      </w:r>
      <w:r>
        <w:rPr>
          <w:spacing w:val="-1"/>
        </w:rPr>
        <w:t xml:space="preserve"> </w:t>
      </w:r>
      <w:r>
        <w:t>staff and student well-being within the Institute’s guidelines and policies.</w:t>
      </w:r>
    </w:p>
    <w:p w14:paraId="0AE84323" w14:textId="77777777" w:rsidR="00114310" w:rsidRDefault="00114310">
      <w:pPr>
        <w:pStyle w:val="BodyText"/>
        <w:spacing w:before="8"/>
        <w:rPr>
          <w:sz w:val="23"/>
        </w:rPr>
      </w:pPr>
    </w:p>
    <w:p w14:paraId="0AE84324" w14:textId="77777777" w:rsidR="00114310" w:rsidRDefault="00000000">
      <w:pPr>
        <w:pStyle w:val="Heading1"/>
        <w:spacing w:line="275" w:lineRule="exact"/>
        <w:rPr>
          <w:u w:val="none"/>
        </w:rPr>
      </w:pPr>
      <w:r>
        <w:rPr>
          <w:u w:val="none"/>
        </w:rPr>
        <w:t>We</w:t>
      </w:r>
      <w:r>
        <w:rPr>
          <w:spacing w:val="-2"/>
          <w:u w:val="none"/>
        </w:rPr>
        <w:t xml:space="preserve"> </w:t>
      </w:r>
      <w:r>
        <w:rPr>
          <w:u w:val="none"/>
        </w:rPr>
        <w:t>value</w:t>
      </w:r>
      <w:r>
        <w:rPr>
          <w:spacing w:val="-1"/>
          <w:u w:val="none"/>
        </w:rPr>
        <w:t xml:space="preserve"> </w:t>
      </w:r>
      <w:r>
        <w:rPr>
          <w:u w:val="none"/>
        </w:rPr>
        <w:t>collaboration and</w:t>
      </w:r>
      <w:r>
        <w:rPr>
          <w:spacing w:val="1"/>
          <w:u w:val="none"/>
        </w:rPr>
        <w:t xml:space="preserve"> </w:t>
      </w:r>
      <w:r>
        <w:rPr>
          <w:spacing w:val="-2"/>
          <w:u w:val="none"/>
        </w:rPr>
        <w:t>connection.</w:t>
      </w:r>
    </w:p>
    <w:p w14:paraId="0AE84325" w14:textId="77777777" w:rsidR="00114310" w:rsidRDefault="00000000">
      <w:pPr>
        <w:pStyle w:val="BodyText"/>
        <w:ind w:left="480"/>
      </w:pPr>
      <w:r>
        <w:t>We strive to be a workplace that values people, relationships, and community.</w:t>
      </w:r>
      <w:r>
        <w:rPr>
          <w:spacing w:val="40"/>
        </w:rPr>
        <w:t xml:space="preserve"> </w:t>
      </w:r>
      <w:r>
        <w:t>Our diverse community</w:t>
      </w:r>
      <w:r>
        <w:rPr>
          <w:spacing w:val="-2"/>
        </w:rPr>
        <w:t xml:space="preserve"> </w:t>
      </w:r>
      <w:r>
        <w:t>benefits</w:t>
      </w:r>
      <w:r>
        <w:rPr>
          <w:spacing w:val="-4"/>
        </w:rPr>
        <w:t xml:space="preserve"> </w:t>
      </w:r>
      <w:r>
        <w:t>when</w:t>
      </w:r>
      <w:r>
        <w:rPr>
          <w:spacing w:val="-2"/>
        </w:rPr>
        <w:t xml:space="preserve"> </w:t>
      </w:r>
      <w:r>
        <w:t>people</w:t>
      </w:r>
      <w:r>
        <w:rPr>
          <w:spacing w:val="-3"/>
        </w:rPr>
        <w:t xml:space="preserve"> </w:t>
      </w:r>
      <w:r>
        <w:t>come</w:t>
      </w:r>
      <w:r>
        <w:rPr>
          <w:spacing w:val="-8"/>
        </w:rPr>
        <w:t xml:space="preserve"> </w:t>
      </w:r>
      <w:r>
        <w:t>together and</w:t>
      </w:r>
      <w:r>
        <w:rPr>
          <w:spacing w:val="-2"/>
        </w:rPr>
        <w:t xml:space="preserve"> </w:t>
      </w:r>
      <w:r>
        <w:t>connect. We</w:t>
      </w:r>
      <w:r>
        <w:rPr>
          <w:spacing w:val="-3"/>
        </w:rPr>
        <w:t xml:space="preserve"> </w:t>
      </w:r>
      <w:r>
        <w:t>believe</w:t>
      </w:r>
      <w:r>
        <w:rPr>
          <w:spacing w:val="-3"/>
        </w:rPr>
        <w:t xml:space="preserve"> </w:t>
      </w:r>
      <w:r>
        <w:t>that</w:t>
      </w:r>
      <w:r>
        <w:rPr>
          <w:spacing w:val="-6"/>
        </w:rPr>
        <w:t xml:space="preserve"> </w:t>
      </w:r>
      <w:r>
        <w:t>this</w:t>
      </w:r>
      <w:r>
        <w:rPr>
          <w:spacing w:val="-4"/>
        </w:rPr>
        <w:t xml:space="preserve"> </w:t>
      </w:r>
      <w:r>
        <w:t>connection and collaboration can be supported both virtually as well as in-person.</w:t>
      </w:r>
    </w:p>
    <w:p w14:paraId="0AE84326" w14:textId="77777777" w:rsidR="00114310" w:rsidRDefault="00114310">
      <w:pPr>
        <w:pStyle w:val="BodyText"/>
        <w:spacing w:before="10"/>
        <w:rPr>
          <w:sz w:val="23"/>
        </w:rPr>
      </w:pPr>
    </w:p>
    <w:p w14:paraId="0AE84327" w14:textId="77777777" w:rsidR="00114310" w:rsidRDefault="00000000">
      <w:pPr>
        <w:pStyle w:val="Heading1"/>
        <w:ind w:left="120"/>
        <w:rPr>
          <w:u w:val="none"/>
        </w:rPr>
      </w:pPr>
      <w:r>
        <w:t>OUE Flexible</w:t>
      </w:r>
      <w:r>
        <w:rPr>
          <w:spacing w:val="1"/>
        </w:rPr>
        <w:t xml:space="preserve"> </w:t>
      </w:r>
      <w:r>
        <w:t>Work</w:t>
      </w:r>
      <w:r>
        <w:rPr>
          <w:spacing w:val="-2"/>
        </w:rPr>
        <w:t xml:space="preserve"> Guidelines</w:t>
      </w:r>
    </w:p>
    <w:p w14:paraId="0AE84328" w14:textId="7264AE21" w:rsidR="00114310" w:rsidRDefault="00000000">
      <w:pPr>
        <w:pStyle w:val="BodyText"/>
        <w:spacing w:before="3"/>
        <w:ind w:left="120" w:right="129"/>
      </w:pPr>
      <w:r>
        <w:t>The</w:t>
      </w:r>
      <w:r>
        <w:rPr>
          <w:spacing w:val="-2"/>
        </w:rPr>
        <w:t xml:space="preserve"> </w:t>
      </w:r>
      <w:r>
        <w:t>following</w:t>
      </w:r>
      <w:r>
        <w:rPr>
          <w:spacing w:val="-6"/>
        </w:rPr>
        <w:t xml:space="preserve"> </w:t>
      </w:r>
      <w:r>
        <w:t>guidelines</w:t>
      </w:r>
      <w:r>
        <w:rPr>
          <w:spacing w:val="-3"/>
        </w:rPr>
        <w:t xml:space="preserve"> </w:t>
      </w:r>
      <w:r>
        <w:t>will</w:t>
      </w:r>
      <w:r>
        <w:rPr>
          <w:spacing w:val="-5"/>
        </w:rPr>
        <w:t xml:space="preserve"> </w:t>
      </w:r>
      <w:r>
        <w:t>inform</w:t>
      </w:r>
      <w:r>
        <w:rPr>
          <w:spacing w:val="-1"/>
        </w:rPr>
        <w:t xml:space="preserve"> </w:t>
      </w:r>
      <w:r>
        <w:t>our</w:t>
      </w:r>
      <w:r>
        <w:rPr>
          <w:spacing w:val="-4"/>
        </w:rPr>
        <w:t xml:space="preserve"> </w:t>
      </w:r>
      <w:r>
        <w:t>planning</w:t>
      </w:r>
      <w:r>
        <w:rPr>
          <w:spacing w:val="-6"/>
        </w:rPr>
        <w:t xml:space="preserve"> </w:t>
      </w:r>
      <w:r>
        <w:t>for OUE</w:t>
      </w:r>
      <w:r>
        <w:rPr>
          <w:spacing w:val="-4"/>
        </w:rPr>
        <w:t xml:space="preserve"> </w:t>
      </w:r>
      <w:r>
        <w:t>operations.</w:t>
      </w:r>
      <w:r>
        <w:rPr>
          <w:spacing w:val="-3"/>
        </w:rPr>
        <w:t xml:space="preserve"> </w:t>
      </w:r>
      <w:r w:rsidR="00EE75B9">
        <w:rPr>
          <w:spacing w:val="-3"/>
        </w:rPr>
        <w:t>T</w:t>
      </w:r>
      <w:r>
        <w:t>hese guidelines may be changed or modified as new guidance is</w:t>
      </w:r>
      <w:r>
        <w:rPr>
          <w:spacing w:val="-2"/>
        </w:rPr>
        <w:t xml:space="preserve"> </w:t>
      </w:r>
      <w:r>
        <w:t xml:space="preserve">received from the Institute or as conditions </w:t>
      </w:r>
      <w:r w:rsidR="009B0B28">
        <w:t>evolve</w:t>
      </w:r>
      <w:r>
        <w:t>.</w:t>
      </w:r>
    </w:p>
    <w:p w14:paraId="0AE84329" w14:textId="77777777" w:rsidR="00114310" w:rsidRDefault="00114310">
      <w:pPr>
        <w:pStyle w:val="BodyText"/>
        <w:spacing w:before="1"/>
      </w:pPr>
    </w:p>
    <w:p w14:paraId="0AE8432A" w14:textId="66479DDD" w:rsidR="00114310" w:rsidRDefault="00000000">
      <w:pPr>
        <w:pStyle w:val="ListParagraph"/>
        <w:numPr>
          <w:ilvl w:val="0"/>
          <w:numId w:val="1"/>
        </w:numPr>
        <w:tabs>
          <w:tab w:val="left" w:pos="479"/>
          <w:tab w:val="left" w:pos="480"/>
        </w:tabs>
        <w:spacing w:before="1"/>
        <w:ind w:left="479" w:right="213"/>
        <w:rPr>
          <w:sz w:val="24"/>
        </w:rPr>
      </w:pPr>
      <w:r>
        <w:rPr>
          <w:sz w:val="24"/>
        </w:rPr>
        <w:t xml:space="preserve">OUE Staff will continue to have access to flexible working arrangements in alignment with </w:t>
      </w:r>
      <w:hyperlink r:id="rId11">
        <w:r>
          <w:rPr>
            <w:color w:val="0562C1"/>
            <w:sz w:val="24"/>
            <w:u w:val="single" w:color="0562C1"/>
          </w:rPr>
          <w:t>GTHR po</w:t>
        </w:r>
        <w:r>
          <w:rPr>
            <w:color w:val="0562C1"/>
            <w:sz w:val="24"/>
            <w:u w:val="single" w:color="0562C1"/>
          </w:rPr>
          <w:t>l</w:t>
        </w:r>
        <w:r>
          <w:rPr>
            <w:color w:val="0562C1"/>
            <w:sz w:val="24"/>
            <w:u w:val="single" w:color="0562C1"/>
          </w:rPr>
          <w:t>icies</w:t>
        </w:r>
      </w:hyperlink>
      <w:r>
        <w:rPr>
          <w:sz w:val="24"/>
        </w:rPr>
        <w:t>.</w:t>
      </w:r>
      <w:r>
        <w:rPr>
          <w:spacing w:val="40"/>
          <w:sz w:val="24"/>
        </w:rPr>
        <w:t xml:space="preserve"> </w:t>
      </w:r>
      <w:r>
        <w:rPr>
          <w:sz w:val="24"/>
        </w:rPr>
        <w:t>Within OUE, staff will have</w:t>
      </w:r>
      <w:r>
        <w:rPr>
          <w:spacing w:val="-5"/>
          <w:sz w:val="24"/>
        </w:rPr>
        <w:t xml:space="preserve"> </w:t>
      </w:r>
      <w:r>
        <w:rPr>
          <w:sz w:val="24"/>
        </w:rPr>
        <w:t>the option of up to 16 hours per week or 40% of a typical work week performed remotely if desired.</w:t>
      </w:r>
      <w:r>
        <w:rPr>
          <w:spacing w:val="40"/>
          <w:sz w:val="24"/>
        </w:rPr>
        <w:t xml:space="preserve"> </w:t>
      </w:r>
      <w:r>
        <w:rPr>
          <w:sz w:val="24"/>
        </w:rPr>
        <w:t xml:space="preserve">This option will apply to both new hires (pending </w:t>
      </w:r>
      <w:r w:rsidR="00F66E75">
        <w:rPr>
          <w:sz w:val="24"/>
        </w:rPr>
        <w:t xml:space="preserve">initial on-site training </w:t>
      </w:r>
      <w:r w:rsidR="00BA26C2">
        <w:rPr>
          <w:sz w:val="24"/>
        </w:rPr>
        <w:t xml:space="preserve">requirement </w:t>
      </w:r>
      <w:r w:rsidR="00F66E75">
        <w:rPr>
          <w:sz w:val="24"/>
        </w:rPr>
        <w:t xml:space="preserve">and </w:t>
      </w:r>
      <w:r w:rsidR="00AE503E">
        <w:rPr>
          <w:sz w:val="24"/>
        </w:rPr>
        <w:t xml:space="preserve">other </w:t>
      </w:r>
      <w:r>
        <w:rPr>
          <w:sz w:val="24"/>
        </w:rPr>
        <w:t>supervisor onboarding planning) and existing staff and, with limited exceptions,</w:t>
      </w:r>
      <w:r>
        <w:rPr>
          <w:spacing w:val="-1"/>
          <w:sz w:val="24"/>
        </w:rPr>
        <w:t xml:space="preserve"> </w:t>
      </w:r>
      <w:r>
        <w:rPr>
          <w:sz w:val="24"/>
        </w:rPr>
        <w:t>will</w:t>
      </w:r>
      <w:r>
        <w:rPr>
          <w:spacing w:val="-3"/>
          <w:sz w:val="24"/>
        </w:rPr>
        <w:t xml:space="preserve"> </w:t>
      </w:r>
      <w:r>
        <w:rPr>
          <w:sz w:val="24"/>
        </w:rPr>
        <w:t>not</w:t>
      </w:r>
      <w:r>
        <w:rPr>
          <w:spacing w:val="-7"/>
          <w:sz w:val="24"/>
        </w:rPr>
        <w:t xml:space="preserve"> </w:t>
      </w:r>
      <w:r>
        <w:rPr>
          <w:sz w:val="24"/>
        </w:rPr>
        <w:t>be</w:t>
      </w:r>
      <w:r>
        <w:rPr>
          <w:spacing w:val="-4"/>
          <w:sz w:val="24"/>
        </w:rPr>
        <w:t xml:space="preserve"> </w:t>
      </w:r>
      <w:r>
        <w:rPr>
          <w:sz w:val="24"/>
        </w:rPr>
        <w:t>dependent</w:t>
      </w:r>
      <w:r>
        <w:rPr>
          <w:spacing w:val="-3"/>
          <w:sz w:val="24"/>
        </w:rPr>
        <w:t xml:space="preserve"> </w:t>
      </w:r>
      <w:r>
        <w:rPr>
          <w:sz w:val="24"/>
        </w:rPr>
        <w:t>upon</w:t>
      </w:r>
      <w:r>
        <w:rPr>
          <w:spacing w:val="-3"/>
          <w:sz w:val="24"/>
        </w:rPr>
        <w:t xml:space="preserve"> </w:t>
      </w:r>
      <w:r>
        <w:rPr>
          <w:sz w:val="24"/>
        </w:rPr>
        <w:t>staff</w:t>
      </w:r>
      <w:r>
        <w:rPr>
          <w:spacing w:val="-1"/>
          <w:sz w:val="24"/>
        </w:rPr>
        <w:t xml:space="preserve"> </w:t>
      </w:r>
      <w:r>
        <w:rPr>
          <w:sz w:val="24"/>
        </w:rPr>
        <w:t>performance</w:t>
      </w:r>
      <w:r>
        <w:rPr>
          <w:spacing w:val="-4"/>
          <w:sz w:val="24"/>
        </w:rPr>
        <w:t xml:space="preserve"> </w:t>
      </w:r>
      <w:r>
        <w:rPr>
          <w:sz w:val="24"/>
        </w:rPr>
        <w:t>evaluations.</w:t>
      </w:r>
      <w:r>
        <w:rPr>
          <w:spacing w:val="40"/>
          <w:sz w:val="24"/>
        </w:rPr>
        <w:t xml:space="preserve"> </w:t>
      </w:r>
      <w:r>
        <w:rPr>
          <w:sz w:val="24"/>
        </w:rPr>
        <w:t>Staff</w:t>
      </w:r>
      <w:r>
        <w:rPr>
          <w:spacing w:val="-1"/>
          <w:sz w:val="24"/>
        </w:rPr>
        <w:t xml:space="preserve"> </w:t>
      </w:r>
      <w:r>
        <w:rPr>
          <w:sz w:val="24"/>
        </w:rPr>
        <w:t>who</w:t>
      </w:r>
      <w:r>
        <w:rPr>
          <w:spacing w:val="-8"/>
          <w:sz w:val="24"/>
        </w:rPr>
        <w:t xml:space="preserve"> </w:t>
      </w:r>
      <w:r>
        <w:rPr>
          <w:sz w:val="24"/>
        </w:rPr>
        <w:t>choose</w:t>
      </w:r>
      <w:r>
        <w:rPr>
          <w:spacing w:val="-4"/>
          <w:sz w:val="24"/>
        </w:rPr>
        <w:t xml:space="preserve"> </w:t>
      </w:r>
      <w:r>
        <w:rPr>
          <w:sz w:val="24"/>
        </w:rPr>
        <w:t>not to work remotely will not be obligated to work from home.</w:t>
      </w:r>
    </w:p>
    <w:p w14:paraId="0AE8432B" w14:textId="77777777" w:rsidR="00114310" w:rsidRDefault="00114310">
      <w:pPr>
        <w:pStyle w:val="BodyText"/>
        <w:spacing w:before="10"/>
        <w:rPr>
          <w:sz w:val="23"/>
        </w:rPr>
      </w:pPr>
    </w:p>
    <w:p w14:paraId="0AE8432C" w14:textId="77777777" w:rsidR="00114310" w:rsidRDefault="00000000">
      <w:pPr>
        <w:pStyle w:val="ListParagraph"/>
        <w:numPr>
          <w:ilvl w:val="0"/>
          <w:numId w:val="1"/>
        </w:numPr>
        <w:tabs>
          <w:tab w:val="left" w:pos="479"/>
          <w:tab w:val="left" w:pos="480"/>
        </w:tabs>
        <w:ind w:left="479" w:right="111"/>
        <w:rPr>
          <w:sz w:val="24"/>
        </w:rPr>
      </w:pPr>
      <w:r>
        <w:rPr>
          <w:sz w:val="24"/>
        </w:rPr>
        <w:t>Units should explore flexible scheduling to better meet student and staff needs, though they are not required to. Such scheduling could include split schedules (e.g., a staff member may work 7-11am and 2-6pm); delayed start (e.g., a staff member may work 10am-7pm); early start times (e.g., 7am-4pm); reduced 30 min lunch hours, etc.</w:t>
      </w:r>
      <w:r>
        <w:rPr>
          <w:spacing w:val="80"/>
          <w:sz w:val="24"/>
        </w:rPr>
        <w:t xml:space="preserve"> </w:t>
      </w:r>
      <w:r>
        <w:rPr>
          <w:sz w:val="24"/>
        </w:rPr>
        <w:t>Unit leadership should consider the staff member’s ability to serve students most effectively and to complete their job</w:t>
      </w:r>
      <w:r>
        <w:rPr>
          <w:spacing w:val="-2"/>
          <w:sz w:val="24"/>
        </w:rPr>
        <w:t xml:space="preserve"> </w:t>
      </w:r>
      <w:r>
        <w:rPr>
          <w:sz w:val="24"/>
        </w:rPr>
        <w:t>responsibilities</w:t>
      </w:r>
      <w:r>
        <w:rPr>
          <w:spacing w:val="-4"/>
          <w:sz w:val="24"/>
        </w:rPr>
        <w:t xml:space="preserve"> </w:t>
      </w:r>
      <w:r>
        <w:rPr>
          <w:sz w:val="24"/>
        </w:rPr>
        <w:t>as</w:t>
      </w:r>
      <w:r>
        <w:rPr>
          <w:spacing w:val="-4"/>
          <w:sz w:val="24"/>
        </w:rPr>
        <w:t xml:space="preserve"> </w:t>
      </w:r>
      <w:r>
        <w:rPr>
          <w:sz w:val="24"/>
        </w:rPr>
        <w:t>well</w:t>
      </w:r>
      <w:r>
        <w:rPr>
          <w:spacing w:val="-2"/>
          <w:sz w:val="24"/>
        </w:rPr>
        <w:t xml:space="preserve"> </w:t>
      </w:r>
      <w:r>
        <w:rPr>
          <w:sz w:val="24"/>
        </w:rPr>
        <w:t>as</w:t>
      </w:r>
      <w:r>
        <w:rPr>
          <w:spacing w:val="-4"/>
          <w:sz w:val="24"/>
        </w:rPr>
        <w:t xml:space="preserve"> </w:t>
      </w:r>
      <w:r>
        <w:rPr>
          <w:sz w:val="24"/>
        </w:rPr>
        <w:t>the</w:t>
      </w:r>
      <w:r>
        <w:rPr>
          <w:spacing w:val="-3"/>
          <w:sz w:val="24"/>
        </w:rPr>
        <w:t xml:space="preserve"> </w:t>
      </w:r>
      <w:r>
        <w:rPr>
          <w:sz w:val="24"/>
        </w:rPr>
        <w:t>staff</w:t>
      </w:r>
      <w:r>
        <w:rPr>
          <w:spacing w:val="-5"/>
          <w:sz w:val="24"/>
        </w:rPr>
        <w:t xml:space="preserve"> </w:t>
      </w:r>
      <w:r>
        <w:rPr>
          <w:sz w:val="24"/>
        </w:rPr>
        <w:t>member’s</w:t>
      </w:r>
      <w:r>
        <w:rPr>
          <w:spacing w:val="-4"/>
          <w:sz w:val="24"/>
        </w:rPr>
        <w:t xml:space="preserve"> </w:t>
      </w:r>
      <w:r>
        <w:rPr>
          <w:sz w:val="24"/>
        </w:rPr>
        <w:t>well-being</w:t>
      </w:r>
      <w:r>
        <w:rPr>
          <w:spacing w:val="-2"/>
          <w:sz w:val="24"/>
        </w:rPr>
        <w:t xml:space="preserve"> </w:t>
      </w:r>
      <w:r>
        <w:rPr>
          <w:sz w:val="24"/>
        </w:rPr>
        <w:t>in</w:t>
      </w:r>
      <w:r>
        <w:rPr>
          <w:spacing w:val="-2"/>
          <w:sz w:val="24"/>
        </w:rPr>
        <w:t xml:space="preserve"> </w:t>
      </w:r>
      <w:r>
        <w:rPr>
          <w:sz w:val="24"/>
        </w:rPr>
        <w:t>making</w:t>
      </w:r>
      <w:r>
        <w:rPr>
          <w:spacing w:val="-2"/>
          <w:sz w:val="24"/>
        </w:rPr>
        <w:t xml:space="preserve"> </w:t>
      </w:r>
      <w:r>
        <w:rPr>
          <w:sz w:val="24"/>
        </w:rPr>
        <w:t>these</w:t>
      </w:r>
      <w:r>
        <w:rPr>
          <w:spacing w:val="-3"/>
          <w:sz w:val="24"/>
        </w:rPr>
        <w:t xml:space="preserve"> </w:t>
      </w:r>
      <w:r>
        <w:rPr>
          <w:sz w:val="24"/>
        </w:rPr>
        <w:t>decisions. These decisions are made at the unit leadership level and do not require approval of OVPUE. This will apply to both new and existing staff and will, with limited exceptions, not be dependent upon staff performance evaluations.</w:t>
      </w:r>
    </w:p>
    <w:p w14:paraId="0AE8432D" w14:textId="77777777" w:rsidR="00114310" w:rsidRDefault="00114310">
      <w:pPr>
        <w:rPr>
          <w:sz w:val="24"/>
        </w:rPr>
        <w:sectPr w:rsidR="00114310">
          <w:pgSz w:w="12240" w:h="15840"/>
          <w:pgMar w:top="2620" w:right="1340" w:bottom="280" w:left="1320" w:header="720" w:footer="0" w:gutter="0"/>
          <w:cols w:space="720"/>
        </w:sectPr>
      </w:pPr>
    </w:p>
    <w:p w14:paraId="0AE8432E" w14:textId="77777777" w:rsidR="00114310" w:rsidRDefault="00114310">
      <w:pPr>
        <w:pStyle w:val="BodyText"/>
        <w:spacing w:before="1"/>
        <w:rPr>
          <w:sz w:val="17"/>
        </w:rPr>
      </w:pPr>
    </w:p>
    <w:p w14:paraId="0AE8432F" w14:textId="11935BD5" w:rsidR="00114310" w:rsidRDefault="00000000">
      <w:pPr>
        <w:pStyle w:val="ListParagraph"/>
        <w:numPr>
          <w:ilvl w:val="0"/>
          <w:numId w:val="1"/>
        </w:numPr>
        <w:tabs>
          <w:tab w:val="left" w:pos="479"/>
          <w:tab w:val="left" w:pos="480"/>
        </w:tabs>
        <w:spacing w:before="100"/>
        <w:ind w:right="150"/>
        <w:rPr>
          <w:b/>
          <w:sz w:val="24"/>
        </w:rPr>
      </w:pPr>
      <w:r>
        <w:rPr>
          <w:sz w:val="24"/>
        </w:rPr>
        <w:t xml:space="preserve">Working at Tech Arrangements </w:t>
      </w:r>
      <w:r w:rsidR="00BF4BFE">
        <w:rPr>
          <w:sz w:val="24"/>
        </w:rPr>
        <w:t xml:space="preserve">should </w:t>
      </w:r>
      <w:r>
        <w:rPr>
          <w:sz w:val="24"/>
        </w:rPr>
        <w:t xml:space="preserve">be completed online and submitted through the main </w:t>
      </w:r>
      <w:hyperlink r:id="rId12">
        <w:r>
          <w:rPr>
            <w:color w:val="0562C1"/>
            <w:sz w:val="24"/>
            <w:u w:val="single" w:color="0562C1"/>
          </w:rPr>
          <w:t>Working @ Tech Arrangement</w:t>
        </w:r>
      </w:hyperlink>
      <w:r>
        <w:rPr>
          <w:color w:val="0562C1"/>
          <w:sz w:val="24"/>
        </w:rPr>
        <w:t xml:space="preserve"> </w:t>
      </w:r>
      <w:r>
        <w:rPr>
          <w:sz w:val="24"/>
        </w:rPr>
        <w:t>website. Arrangements will be reviewed on an annual basis with updates as needed by August 1 for the coming year (Fall semester). These agreements should be discussed semesterly between managers and direct reports and agreed to by the unit</w:t>
      </w:r>
      <w:r>
        <w:rPr>
          <w:spacing w:val="-2"/>
          <w:sz w:val="24"/>
        </w:rPr>
        <w:t xml:space="preserve"> </w:t>
      </w:r>
      <w:r>
        <w:rPr>
          <w:sz w:val="24"/>
        </w:rPr>
        <w:t>leadership</w:t>
      </w:r>
      <w:r>
        <w:rPr>
          <w:spacing w:val="-2"/>
          <w:sz w:val="24"/>
        </w:rPr>
        <w:t xml:space="preserve"> </w:t>
      </w:r>
      <w:r>
        <w:rPr>
          <w:sz w:val="24"/>
        </w:rPr>
        <w:t>(if that</w:t>
      </w:r>
      <w:r>
        <w:rPr>
          <w:spacing w:val="-5"/>
          <w:sz w:val="24"/>
        </w:rPr>
        <w:t xml:space="preserve"> </w:t>
      </w:r>
      <w:r>
        <w:rPr>
          <w:sz w:val="24"/>
        </w:rPr>
        <w:t>is</w:t>
      </w:r>
      <w:r>
        <w:rPr>
          <w:spacing w:val="-4"/>
          <w:sz w:val="24"/>
        </w:rPr>
        <w:t xml:space="preserve"> </w:t>
      </w:r>
      <w:r>
        <w:rPr>
          <w:sz w:val="24"/>
        </w:rPr>
        <w:t>not</w:t>
      </w:r>
      <w:r>
        <w:rPr>
          <w:spacing w:val="-5"/>
          <w:sz w:val="24"/>
        </w:rPr>
        <w:t xml:space="preserve"> </w:t>
      </w:r>
      <w:r>
        <w:rPr>
          <w:sz w:val="24"/>
        </w:rPr>
        <w:t>the</w:t>
      </w:r>
      <w:r>
        <w:rPr>
          <w:spacing w:val="-3"/>
          <w:sz w:val="24"/>
        </w:rPr>
        <w:t xml:space="preserve"> </w:t>
      </w:r>
      <w:r>
        <w:rPr>
          <w:sz w:val="24"/>
        </w:rPr>
        <w:t>manager). Any</w:t>
      </w:r>
      <w:r>
        <w:rPr>
          <w:spacing w:val="-6"/>
          <w:sz w:val="24"/>
        </w:rPr>
        <w:t xml:space="preserve"> </w:t>
      </w:r>
      <w:r>
        <w:rPr>
          <w:sz w:val="24"/>
        </w:rPr>
        <w:t>changes</w:t>
      </w:r>
      <w:r>
        <w:rPr>
          <w:spacing w:val="-4"/>
          <w:sz w:val="24"/>
        </w:rPr>
        <w:t xml:space="preserve"> </w:t>
      </w:r>
      <w:r>
        <w:rPr>
          <w:sz w:val="24"/>
        </w:rPr>
        <w:t>to</w:t>
      </w:r>
      <w:r>
        <w:rPr>
          <w:spacing w:val="-2"/>
          <w:sz w:val="24"/>
        </w:rPr>
        <w:t xml:space="preserve"> </w:t>
      </w:r>
      <w:r>
        <w:rPr>
          <w:sz w:val="24"/>
        </w:rPr>
        <w:t>these</w:t>
      </w:r>
      <w:r>
        <w:rPr>
          <w:spacing w:val="-3"/>
          <w:sz w:val="24"/>
        </w:rPr>
        <w:t xml:space="preserve"> </w:t>
      </w:r>
      <w:r>
        <w:rPr>
          <w:sz w:val="24"/>
        </w:rPr>
        <w:t>agreements</w:t>
      </w:r>
      <w:r>
        <w:rPr>
          <w:spacing w:val="-4"/>
          <w:sz w:val="24"/>
        </w:rPr>
        <w:t xml:space="preserve"> </w:t>
      </w:r>
      <w:r w:rsidR="007B20DC">
        <w:rPr>
          <w:sz w:val="24"/>
        </w:rPr>
        <w:t>must</w:t>
      </w:r>
      <w:r>
        <w:rPr>
          <w:spacing w:val="-2"/>
          <w:sz w:val="24"/>
        </w:rPr>
        <w:t xml:space="preserve"> </w:t>
      </w:r>
      <w:r>
        <w:rPr>
          <w:sz w:val="24"/>
        </w:rPr>
        <w:t>be</w:t>
      </w:r>
      <w:r>
        <w:rPr>
          <w:spacing w:val="-3"/>
          <w:sz w:val="24"/>
        </w:rPr>
        <w:t xml:space="preserve"> </w:t>
      </w:r>
      <w:r>
        <w:rPr>
          <w:sz w:val="24"/>
        </w:rPr>
        <w:t>properly documented throughout the year as needed.</w:t>
      </w:r>
      <w:r>
        <w:rPr>
          <w:spacing w:val="40"/>
          <w:sz w:val="24"/>
        </w:rPr>
        <w:t xml:space="preserve"> </w:t>
      </w:r>
      <w:r>
        <w:rPr>
          <w:sz w:val="24"/>
        </w:rPr>
        <w:t xml:space="preserve">Employees new to OUE </w:t>
      </w:r>
      <w:r w:rsidR="001C2864">
        <w:rPr>
          <w:sz w:val="24"/>
        </w:rPr>
        <w:t>are</w:t>
      </w:r>
      <w:r>
        <w:rPr>
          <w:sz w:val="24"/>
        </w:rPr>
        <w:t xml:space="preserve"> expected to submit</w:t>
      </w:r>
      <w:r>
        <w:rPr>
          <w:spacing w:val="-2"/>
          <w:sz w:val="24"/>
        </w:rPr>
        <w:t xml:space="preserve"> </w:t>
      </w:r>
      <w:r>
        <w:rPr>
          <w:sz w:val="24"/>
        </w:rPr>
        <w:t>their arrangement</w:t>
      </w:r>
      <w:r>
        <w:rPr>
          <w:spacing w:val="-2"/>
          <w:sz w:val="24"/>
        </w:rPr>
        <w:t xml:space="preserve"> </w:t>
      </w:r>
      <w:r>
        <w:rPr>
          <w:sz w:val="24"/>
        </w:rPr>
        <w:t>at</w:t>
      </w:r>
      <w:r>
        <w:rPr>
          <w:spacing w:val="-5"/>
          <w:sz w:val="24"/>
        </w:rPr>
        <w:t xml:space="preserve"> </w:t>
      </w:r>
      <w:r>
        <w:rPr>
          <w:sz w:val="24"/>
        </w:rPr>
        <w:t>the</w:t>
      </w:r>
      <w:r>
        <w:rPr>
          <w:spacing w:val="-3"/>
          <w:sz w:val="24"/>
        </w:rPr>
        <w:t xml:space="preserve"> </w:t>
      </w:r>
      <w:r>
        <w:rPr>
          <w:sz w:val="24"/>
        </w:rPr>
        <w:t>start</w:t>
      </w:r>
      <w:r>
        <w:rPr>
          <w:spacing w:val="-2"/>
          <w:sz w:val="24"/>
        </w:rPr>
        <w:t xml:space="preserve"> </w:t>
      </w:r>
      <w:r>
        <w:rPr>
          <w:sz w:val="24"/>
        </w:rPr>
        <w:t>of their</w:t>
      </w:r>
      <w:r>
        <w:rPr>
          <w:spacing w:val="-4"/>
          <w:sz w:val="24"/>
        </w:rPr>
        <w:t xml:space="preserve"> </w:t>
      </w:r>
      <w:r>
        <w:rPr>
          <w:sz w:val="24"/>
        </w:rPr>
        <w:t>employment</w:t>
      </w:r>
      <w:r>
        <w:rPr>
          <w:spacing w:val="-2"/>
          <w:sz w:val="24"/>
        </w:rPr>
        <w:t xml:space="preserve"> </w:t>
      </w:r>
      <w:r>
        <w:rPr>
          <w:sz w:val="24"/>
        </w:rPr>
        <w:t>as</w:t>
      </w:r>
      <w:r>
        <w:rPr>
          <w:spacing w:val="-4"/>
          <w:sz w:val="24"/>
        </w:rPr>
        <w:t xml:space="preserve"> </w:t>
      </w:r>
      <w:r>
        <w:rPr>
          <w:sz w:val="24"/>
        </w:rPr>
        <w:t>part</w:t>
      </w:r>
      <w:r>
        <w:rPr>
          <w:spacing w:val="-2"/>
          <w:sz w:val="24"/>
        </w:rPr>
        <w:t xml:space="preserve"> </w:t>
      </w:r>
      <w:r>
        <w:rPr>
          <w:sz w:val="24"/>
        </w:rPr>
        <w:t>of their</w:t>
      </w:r>
      <w:r>
        <w:rPr>
          <w:spacing w:val="-4"/>
          <w:sz w:val="24"/>
        </w:rPr>
        <w:t xml:space="preserve"> </w:t>
      </w:r>
      <w:r>
        <w:rPr>
          <w:sz w:val="24"/>
        </w:rPr>
        <w:t>onboarding</w:t>
      </w:r>
      <w:r>
        <w:rPr>
          <w:spacing w:val="-6"/>
          <w:sz w:val="24"/>
        </w:rPr>
        <w:t xml:space="preserve"> </w:t>
      </w:r>
      <w:r>
        <w:rPr>
          <w:sz w:val="24"/>
        </w:rPr>
        <w:t>process. All employees who are following a flex-work schedule must have this paperwork on file</w:t>
      </w:r>
      <w:r>
        <w:rPr>
          <w:b/>
          <w:sz w:val="24"/>
        </w:rPr>
        <w:t>.</w:t>
      </w:r>
    </w:p>
    <w:p w14:paraId="0AE84330" w14:textId="77777777" w:rsidR="00114310" w:rsidRDefault="00114310">
      <w:pPr>
        <w:pStyle w:val="BodyText"/>
        <w:spacing w:before="11"/>
        <w:rPr>
          <w:b/>
          <w:sz w:val="23"/>
        </w:rPr>
      </w:pPr>
    </w:p>
    <w:p w14:paraId="0AE84331" w14:textId="53B464F4" w:rsidR="00114310" w:rsidRDefault="00000000">
      <w:pPr>
        <w:pStyle w:val="ListParagraph"/>
        <w:numPr>
          <w:ilvl w:val="0"/>
          <w:numId w:val="1"/>
        </w:numPr>
        <w:tabs>
          <w:tab w:val="left" w:pos="479"/>
          <w:tab w:val="left" w:pos="480"/>
        </w:tabs>
        <w:ind w:right="841"/>
        <w:rPr>
          <w:sz w:val="24"/>
        </w:rPr>
      </w:pPr>
      <w:r>
        <w:rPr>
          <w:sz w:val="24"/>
        </w:rPr>
        <w:t>Units</w:t>
      </w:r>
      <w:r>
        <w:rPr>
          <w:spacing w:val="-4"/>
          <w:sz w:val="24"/>
        </w:rPr>
        <w:t xml:space="preserve"> </w:t>
      </w:r>
      <w:r>
        <w:rPr>
          <w:sz w:val="24"/>
        </w:rPr>
        <w:t>should</w:t>
      </w:r>
      <w:r>
        <w:rPr>
          <w:spacing w:val="-2"/>
          <w:sz w:val="24"/>
        </w:rPr>
        <w:t xml:space="preserve"> </w:t>
      </w:r>
      <w:r>
        <w:rPr>
          <w:sz w:val="24"/>
        </w:rPr>
        <w:t>develop</w:t>
      </w:r>
      <w:r>
        <w:rPr>
          <w:spacing w:val="-2"/>
          <w:sz w:val="24"/>
        </w:rPr>
        <w:t xml:space="preserve"> </w:t>
      </w:r>
      <w:r>
        <w:rPr>
          <w:sz w:val="24"/>
        </w:rPr>
        <w:t>central</w:t>
      </w:r>
      <w:r>
        <w:rPr>
          <w:spacing w:val="-2"/>
          <w:sz w:val="24"/>
        </w:rPr>
        <w:t xml:space="preserve"> </w:t>
      </w:r>
      <w:r>
        <w:rPr>
          <w:sz w:val="24"/>
        </w:rPr>
        <w:t>processes</w:t>
      </w:r>
      <w:r>
        <w:rPr>
          <w:spacing w:val="-4"/>
          <w:sz w:val="24"/>
        </w:rPr>
        <w:t xml:space="preserve"> </w:t>
      </w:r>
      <w:r>
        <w:rPr>
          <w:sz w:val="24"/>
        </w:rPr>
        <w:t>to</w:t>
      </w:r>
      <w:r>
        <w:rPr>
          <w:spacing w:val="-2"/>
          <w:sz w:val="24"/>
        </w:rPr>
        <w:t xml:space="preserve"> </w:t>
      </w:r>
      <w:r>
        <w:rPr>
          <w:sz w:val="24"/>
        </w:rPr>
        <w:t>ensure</w:t>
      </w:r>
      <w:r>
        <w:rPr>
          <w:spacing w:val="-3"/>
          <w:sz w:val="24"/>
        </w:rPr>
        <w:t xml:space="preserve"> </w:t>
      </w:r>
      <w:r>
        <w:rPr>
          <w:sz w:val="24"/>
        </w:rPr>
        <w:t>work</w:t>
      </w:r>
      <w:r>
        <w:rPr>
          <w:spacing w:val="-2"/>
          <w:sz w:val="24"/>
        </w:rPr>
        <w:t xml:space="preserve"> </w:t>
      </w:r>
      <w:r>
        <w:rPr>
          <w:sz w:val="24"/>
        </w:rPr>
        <w:t>schedules</w:t>
      </w:r>
      <w:r>
        <w:rPr>
          <w:spacing w:val="-4"/>
          <w:sz w:val="24"/>
        </w:rPr>
        <w:t xml:space="preserve"> </w:t>
      </w:r>
      <w:r>
        <w:rPr>
          <w:sz w:val="24"/>
        </w:rPr>
        <w:t>are</w:t>
      </w:r>
      <w:r>
        <w:rPr>
          <w:spacing w:val="-3"/>
          <w:sz w:val="24"/>
        </w:rPr>
        <w:t xml:space="preserve"> </w:t>
      </w:r>
      <w:r>
        <w:rPr>
          <w:sz w:val="24"/>
        </w:rPr>
        <w:t>clearly understood and communicated to unit staff.</w:t>
      </w:r>
      <w:r>
        <w:rPr>
          <w:spacing w:val="40"/>
          <w:sz w:val="24"/>
        </w:rPr>
        <w:t xml:space="preserve"> </w:t>
      </w:r>
      <w:r>
        <w:rPr>
          <w:sz w:val="24"/>
        </w:rPr>
        <w:t>Operations plans should be submitted to OVPUE through the Assistant Director of Administrative Operations.</w:t>
      </w:r>
    </w:p>
    <w:p w14:paraId="0AE84332" w14:textId="77777777" w:rsidR="00114310" w:rsidRDefault="00114310">
      <w:pPr>
        <w:pStyle w:val="BodyText"/>
        <w:spacing w:before="1"/>
      </w:pPr>
    </w:p>
    <w:p w14:paraId="0AE84333" w14:textId="4636884A" w:rsidR="00114310" w:rsidRDefault="007C3972">
      <w:pPr>
        <w:pStyle w:val="ListParagraph"/>
        <w:numPr>
          <w:ilvl w:val="0"/>
          <w:numId w:val="1"/>
        </w:numPr>
        <w:tabs>
          <w:tab w:val="left" w:pos="479"/>
          <w:tab w:val="left" w:pos="480"/>
        </w:tabs>
        <w:ind w:right="376"/>
        <w:rPr>
          <w:sz w:val="24"/>
        </w:rPr>
      </w:pPr>
      <w:r>
        <w:rPr>
          <w:sz w:val="24"/>
        </w:rPr>
        <w:t>OUE</w:t>
      </w:r>
      <w:r w:rsidR="00000000">
        <w:rPr>
          <w:sz w:val="24"/>
        </w:rPr>
        <w:t xml:space="preserve"> staff, regardless of working arrangements, are</w:t>
      </w:r>
      <w:r w:rsidR="00000000">
        <w:rPr>
          <w:spacing w:val="-4"/>
          <w:sz w:val="24"/>
        </w:rPr>
        <w:t xml:space="preserve"> </w:t>
      </w:r>
      <w:r w:rsidR="00000000">
        <w:rPr>
          <w:sz w:val="24"/>
        </w:rPr>
        <w:t xml:space="preserve">expected to </w:t>
      </w:r>
      <w:r>
        <w:rPr>
          <w:sz w:val="24"/>
        </w:rPr>
        <w:t>maintain current knowledge and training on</w:t>
      </w:r>
      <w:r w:rsidR="00000000">
        <w:rPr>
          <w:sz w:val="24"/>
        </w:rPr>
        <w:t xml:space="preserve"> Georgia Tech virtual communication tools including approved tools for email, video conferencing, file sharing, chat, and other communications tools.</w:t>
      </w:r>
      <w:r w:rsidR="00000000">
        <w:rPr>
          <w:spacing w:val="40"/>
          <w:sz w:val="24"/>
        </w:rPr>
        <w:t xml:space="preserve"> </w:t>
      </w:r>
      <w:r w:rsidR="00434A02">
        <w:rPr>
          <w:sz w:val="24"/>
        </w:rPr>
        <w:t>S</w:t>
      </w:r>
      <w:r w:rsidR="00000000">
        <w:rPr>
          <w:sz w:val="24"/>
        </w:rPr>
        <w:t>taff should use only approved technologies</w:t>
      </w:r>
      <w:r w:rsidR="00000000">
        <w:rPr>
          <w:spacing w:val="-4"/>
          <w:sz w:val="24"/>
        </w:rPr>
        <w:t xml:space="preserve"> </w:t>
      </w:r>
      <w:r w:rsidR="00000000">
        <w:rPr>
          <w:sz w:val="24"/>
        </w:rPr>
        <w:t>while</w:t>
      </w:r>
      <w:r w:rsidR="00000000">
        <w:rPr>
          <w:spacing w:val="-3"/>
          <w:sz w:val="24"/>
        </w:rPr>
        <w:t xml:space="preserve"> </w:t>
      </w:r>
      <w:r w:rsidR="00000000">
        <w:rPr>
          <w:sz w:val="24"/>
        </w:rPr>
        <w:t>at</w:t>
      </w:r>
      <w:r w:rsidR="00000000">
        <w:rPr>
          <w:spacing w:val="-2"/>
          <w:sz w:val="24"/>
        </w:rPr>
        <w:t xml:space="preserve"> </w:t>
      </w:r>
      <w:r w:rsidR="00000000">
        <w:rPr>
          <w:sz w:val="24"/>
        </w:rPr>
        <w:t>work</w:t>
      </w:r>
      <w:r w:rsidR="00000000">
        <w:rPr>
          <w:spacing w:val="-4"/>
          <w:sz w:val="24"/>
        </w:rPr>
        <w:t xml:space="preserve"> </w:t>
      </w:r>
      <w:r w:rsidR="00000000">
        <w:rPr>
          <w:sz w:val="24"/>
        </w:rPr>
        <w:t>and</w:t>
      </w:r>
      <w:r w:rsidR="00000000">
        <w:rPr>
          <w:spacing w:val="-2"/>
          <w:sz w:val="24"/>
        </w:rPr>
        <w:t xml:space="preserve"> </w:t>
      </w:r>
      <w:r w:rsidR="00434A02">
        <w:rPr>
          <w:spacing w:val="-2"/>
          <w:sz w:val="24"/>
        </w:rPr>
        <w:t xml:space="preserve">follow </w:t>
      </w:r>
      <w:r w:rsidR="00000000">
        <w:rPr>
          <w:sz w:val="24"/>
        </w:rPr>
        <w:t>all</w:t>
      </w:r>
      <w:r w:rsidR="00000000">
        <w:rPr>
          <w:spacing w:val="-6"/>
          <w:sz w:val="24"/>
        </w:rPr>
        <w:t xml:space="preserve"> </w:t>
      </w:r>
      <w:r w:rsidR="00000000">
        <w:rPr>
          <w:sz w:val="24"/>
        </w:rPr>
        <w:t>data</w:t>
      </w:r>
      <w:r w:rsidR="00000000">
        <w:rPr>
          <w:spacing w:val="-3"/>
          <w:sz w:val="24"/>
        </w:rPr>
        <w:t xml:space="preserve"> </w:t>
      </w:r>
      <w:r w:rsidR="00000000">
        <w:rPr>
          <w:sz w:val="24"/>
        </w:rPr>
        <w:t>and</w:t>
      </w:r>
      <w:r w:rsidR="00000000">
        <w:rPr>
          <w:spacing w:val="-2"/>
          <w:sz w:val="24"/>
        </w:rPr>
        <w:t xml:space="preserve"> </w:t>
      </w:r>
      <w:r w:rsidR="00000000">
        <w:rPr>
          <w:sz w:val="24"/>
        </w:rPr>
        <w:t>information</w:t>
      </w:r>
      <w:r w:rsidR="00000000">
        <w:rPr>
          <w:spacing w:val="-2"/>
          <w:sz w:val="24"/>
        </w:rPr>
        <w:t xml:space="preserve"> </w:t>
      </w:r>
      <w:r w:rsidR="00000000">
        <w:rPr>
          <w:sz w:val="24"/>
        </w:rPr>
        <w:t>security</w:t>
      </w:r>
      <w:r w:rsidR="00000000">
        <w:rPr>
          <w:spacing w:val="-2"/>
          <w:sz w:val="24"/>
        </w:rPr>
        <w:t xml:space="preserve"> </w:t>
      </w:r>
      <w:r w:rsidR="00000000">
        <w:rPr>
          <w:sz w:val="24"/>
        </w:rPr>
        <w:t>policies.</w:t>
      </w:r>
      <w:r w:rsidR="00000000">
        <w:rPr>
          <w:spacing w:val="40"/>
          <w:sz w:val="24"/>
        </w:rPr>
        <w:t xml:space="preserve"> </w:t>
      </w:r>
      <w:r w:rsidR="00000000">
        <w:rPr>
          <w:sz w:val="24"/>
        </w:rPr>
        <w:t xml:space="preserve">If staff are unfamiliar with certain technologies on campus, mangers should direct them to OVPUE or to </w:t>
      </w:r>
      <w:hyperlink r:id="rId13">
        <w:r w:rsidR="00000000">
          <w:rPr>
            <w:color w:val="0562C1"/>
            <w:sz w:val="24"/>
            <w:u w:val="single" w:color="0562C1"/>
          </w:rPr>
          <w:t>campus re</w:t>
        </w:r>
        <w:r w:rsidR="00000000">
          <w:rPr>
            <w:color w:val="0562C1"/>
            <w:sz w:val="24"/>
            <w:u w:val="single" w:color="0562C1"/>
          </w:rPr>
          <w:t>s</w:t>
        </w:r>
        <w:r w:rsidR="00000000">
          <w:rPr>
            <w:color w:val="0562C1"/>
            <w:sz w:val="24"/>
            <w:u w:val="single" w:color="0562C1"/>
          </w:rPr>
          <w:t>ources</w:t>
        </w:r>
      </w:hyperlink>
      <w:r w:rsidR="00000000">
        <w:rPr>
          <w:color w:val="0562C1"/>
          <w:sz w:val="24"/>
        </w:rPr>
        <w:t xml:space="preserve"> </w:t>
      </w:r>
      <w:r w:rsidR="00000000">
        <w:rPr>
          <w:sz w:val="24"/>
        </w:rPr>
        <w:t>for learning opportunities.</w:t>
      </w:r>
    </w:p>
    <w:p w14:paraId="0AE84334" w14:textId="77777777" w:rsidR="00114310" w:rsidRDefault="00114310">
      <w:pPr>
        <w:pStyle w:val="BodyText"/>
        <w:spacing w:before="11"/>
        <w:rPr>
          <w:sz w:val="15"/>
        </w:rPr>
      </w:pPr>
    </w:p>
    <w:p w14:paraId="0AE84335" w14:textId="77777777" w:rsidR="00114310" w:rsidRDefault="00000000">
      <w:pPr>
        <w:pStyle w:val="Heading1"/>
        <w:spacing w:before="90" w:line="275" w:lineRule="exact"/>
        <w:ind w:left="120"/>
        <w:rPr>
          <w:u w:val="none"/>
        </w:rPr>
      </w:pPr>
      <w:r>
        <w:t>Additional</w:t>
      </w:r>
      <w:r>
        <w:rPr>
          <w:spacing w:val="-4"/>
        </w:rPr>
        <w:t xml:space="preserve"> </w:t>
      </w:r>
      <w:r>
        <w:t>Considerations</w:t>
      </w:r>
      <w:r>
        <w:rPr>
          <w:spacing w:val="-2"/>
        </w:rPr>
        <w:t xml:space="preserve"> </w:t>
      </w:r>
      <w:r>
        <w:t>&amp;</w:t>
      </w:r>
      <w:r>
        <w:rPr>
          <w:spacing w:val="-3"/>
        </w:rPr>
        <w:t xml:space="preserve"> </w:t>
      </w:r>
      <w:r>
        <w:rPr>
          <w:spacing w:val="-2"/>
        </w:rPr>
        <w:t>Exceptions</w:t>
      </w:r>
    </w:p>
    <w:p w14:paraId="0AE84336" w14:textId="3CB2608D" w:rsidR="00114310" w:rsidRDefault="00000000">
      <w:pPr>
        <w:pStyle w:val="BodyText"/>
        <w:ind w:left="119" w:right="129"/>
      </w:pPr>
      <w:r>
        <w:t>While</w:t>
      </w:r>
      <w:r>
        <w:rPr>
          <w:spacing w:val="-3"/>
        </w:rPr>
        <w:t xml:space="preserve"> </w:t>
      </w:r>
      <w:r>
        <w:t>the</w:t>
      </w:r>
      <w:r>
        <w:rPr>
          <w:spacing w:val="-3"/>
        </w:rPr>
        <w:t xml:space="preserve"> </w:t>
      </w:r>
      <w:r>
        <w:t>guidelines</w:t>
      </w:r>
      <w:r>
        <w:rPr>
          <w:spacing w:val="-4"/>
        </w:rPr>
        <w:t xml:space="preserve"> </w:t>
      </w:r>
      <w:r>
        <w:t>above</w:t>
      </w:r>
      <w:r>
        <w:rPr>
          <w:spacing w:val="-3"/>
        </w:rPr>
        <w:t xml:space="preserve"> </w:t>
      </w:r>
      <w:r>
        <w:t>will</w:t>
      </w:r>
      <w:r>
        <w:rPr>
          <w:spacing w:val="-6"/>
        </w:rPr>
        <w:t xml:space="preserve"> </w:t>
      </w:r>
      <w:r>
        <w:t>apply</w:t>
      </w:r>
      <w:r>
        <w:rPr>
          <w:spacing w:val="-2"/>
        </w:rPr>
        <w:t xml:space="preserve"> </w:t>
      </w:r>
      <w:r>
        <w:t>for most</w:t>
      </w:r>
      <w:r>
        <w:rPr>
          <w:spacing w:val="-6"/>
        </w:rPr>
        <w:t xml:space="preserve"> </w:t>
      </w:r>
      <w:r>
        <w:t>staff members</w:t>
      </w:r>
      <w:r>
        <w:rPr>
          <w:spacing w:val="-4"/>
        </w:rPr>
        <w:t xml:space="preserve"> </w:t>
      </w:r>
      <w:r>
        <w:t>across</w:t>
      </w:r>
      <w:r>
        <w:rPr>
          <w:spacing w:val="-4"/>
        </w:rPr>
        <w:t xml:space="preserve"> </w:t>
      </w:r>
      <w:r>
        <w:t>OUE, additional</w:t>
      </w:r>
      <w:r>
        <w:rPr>
          <w:spacing w:val="-6"/>
        </w:rPr>
        <w:t xml:space="preserve"> </w:t>
      </w:r>
      <w:r>
        <w:t>exceptions may be appropriate under certain circumstances. Exceptions to these guidelines should be discussed by the unit leadership and then reviewed with OVPUE (via the Assistant Director of Administrative Operations) for approval.</w:t>
      </w:r>
      <w:r>
        <w:rPr>
          <w:spacing w:val="40"/>
        </w:rPr>
        <w:t xml:space="preserve"> </w:t>
      </w:r>
      <w:r>
        <w:t>Equity considerations across similar roles within OUE may need to be discussed.</w:t>
      </w:r>
    </w:p>
    <w:p w14:paraId="0AE84337" w14:textId="77777777" w:rsidR="00114310" w:rsidRDefault="00114310">
      <w:pPr>
        <w:pStyle w:val="BodyText"/>
      </w:pPr>
    </w:p>
    <w:p w14:paraId="0AE84338" w14:textId="77777777" w:rsidR="00114310" w:rsidRDefault="00000000">
      <w:pPr>
        <w:pStyle w:val="ListParagraph"/>
        <w:numPr>
          <w:ilvl w:val="0"/>
          <w:numId w:val="1"/>
        </w:numPr>
        <w:tabs>
          <w:tab w:val="left" w:pos="479"/>
          <w:tab w:val="left" w:pos="480"/>
        </w:tabs>
        <w:ind w:left="479" w:right="304"/>
        <w:rPr>
          <w:sz w:val="24"/>
        </w:rPr>
      </w:pPr>
      <w:r>
        <w:rPr>
          <w:sz w:val="24"/>
        </w:rPr>
        <w:t>OUE leadership</w:t>
      </w:r>
      <w:r>
        <w:rPr>
          <w:spacing w:val="-2"/>
          <w:sz w:val="24"/>
        </w:rPr>
        <w:t xml:space="preserve"> </w:t>
      </w:r>
      <w:r>
        <w:rPr>
          <w:sz w:val="24"/>
        </w:rPr>
        <w:t>will</w:t>
      </w:r>
      <w:r>
        <w:rPr>
          <w:spacing w:val="-6"/>
          <w:sz w:val="24"/>
        </w:rPr>
        <w:t xml:space="preserve"> </w:t>
      </w:r>
      <w:r>
        <w:rPr>
          <w:sz w:val="24"/>
        </w:rPr>
        <w:t>establish</w:t>
      </w:r>
      <w:r>
        <w:rPr>
          <w:spacing w:val="-2"/>
          <w:sz w:val="24"/>
        </w:rPr>
        <w:t xml:space="preserve"> </w:t>
      </w:r>
      <w:r>
        <w:rPr>
          <w:sz w:val="24"/>
        </w:rPr>
        <w:t>common</w:t>
      </w:r>
      <w:r>
        <w:rPr>
          <w:spacing w:val="-2"/>
          <w:sz w:val="24"/>
        </w:rPr>
        <w:t xml:space="preserve"> </w:t>
      </w:r>
      <w:r>
        <w:rPr>
          <w:sz w:val="24"/>
        </w:rPr>
        <w:t>“core”</w:t>
      </w:r>
      <w:r>
        <w:rPr>
          <w:spacing w:val="-3"/>
          <w:sz w:val="24"/>
        </w:rPr>
        <w:t xml:space="preserve"> </w:t>
      </w:r>
      <w:r>
        <w:rPr>
          <w:sz w:val="24"/>
        </w:rPr>
        <w:t>business</w:t>
      </w:r>
      <w:r>
        <w:rPr>
          <w:spacing w:val="-4"/>
          <w:sz w:val="24"/>
        </w:rPr>
        <w:t xml:space="preserve"> </w:t>
      </w:r>
      <w:r>
        <w:rPr>
          <w:sz w:val="24"/>
        </w:rPr>
        <w:t>hours, particularly</w:t>
      </w:r>
      <w:r>
        <w:rPr>
          <w:spacing w:val="-7"/>
          <w:sz w:val="24"/>
        </w:rPr>
        <w:t xml:space="preserve"> </w:t>
      </w:r>
      <w:r>
        <w:rPr>
          <w:sz w:val="24"/>
        </w:rPr>
        <w:t>for</w:t>
      </w:r>
      <w:r>
        <w:rPr>
          <w:spacing w:val="-5"/>
          <w:sz w:val="24"/>
        </w:rPr>
        <w:t xml:space="preserve"> </w:t>
      </w:r>
      <w:r>
        <w:rPr>
          <w:sz w:val="24"/>
        </w:rPr>
        <w:t>all</w:t>
      </w:r>
      <w:r>
        <w:rPr>
          <w:spacing w:val="-2"/>
          <w:sz w:val="24"/>
        </w:rPr>
        <w:t xml:space="preserve"> </w:t>
      </w:r>
      <w:r>
        <w:rPr>
          <w:sz w:val="24"/>
        </w:rPr>
        <w:t>units</w:t>
      </w:r>
      <w:r>
        <w:rPr>
          <w:spacing w:val="-9"/>
          <w:sz w:val="24"/>
        </w:rPr>
        <w:t xml:space="preserve"> </w:t>
      </w:r>
      <w:r>
        <w:rPr>
          <w:sz w:val="24"/>
        </w:rPr>
        <w:t>who have a direct student-facing role.</w:t>
      </w:r>
      <w:r>
        <w:rPr>
          <w:spacing w:val="40"/>
          <w:sz w:val="24"/>
        </w:rPr>
        <w:t xml:space="preserve"> </w:t>
      </w:r>
      <w:r>
        <w:rPr>
          <w:sz w:val="24"/>
        </w:rPr>
        <w:t>This will</w:t>
      </w:r>
      <w:r>
        <w:rPr>
          <w:spacing w:val="-1"/>
          <w:sz w:val="24"/>
        </w:rPr>
        <w:t xml:space="preserve"> </w:t>
      </w:r>
      <w:r>
        <w:rPr>
          <w:sz w:val="24"/>
        </w:rPr>
        <w:t>not necessarily mean that all programs/services should take place only within these hours but rather when offices should be open for assistance via phone, walk-in, etc.</w:t>
      </w:r>
    </w:p>
    <w:p w14:paraId="0AE84339" w14:textId="77777777" w:rsidR="00114310" w:rsidRDefault="00114310">
      <w:pPr>
        <w:pStyle w:val="BodyText"/>
        <w:spacing w:before="11"/>
        <w:rPr>
          <w:sz w:val="23"/>
        </w:rPr>
      </w:pPr>
    </w:p>
    <w:p w14:paraId="0AE8433A" w14:textId="77777777" w:rsidR="00114310" w:rsidRDefault="00000000">
      <w:pPr>
        <w:pStyle w:val="ListParagraph"/>
        <w:numPr>
          <w:ilvl w:val="0"/>
          <w:numId w:val="1"/>
        </w:numPr>
        <w:tabs>
          <w:tab w:val="left" w:pos="479"/>
          <w:tab w:val="left" w:pos="480"/>
        </w:tabs>
        <w:ind w:left="479" w:right="285"/>
        <w:rPr>
          <w:sz w:val="24"/>
        </w:rPr>
      </w:pPr>
      <w:r>
        <w:rPr>
          <w:sz w:val="24"/>
        </w:rPr>
        <w:t>For</w:t>
      </w:r>
      <w:r>
        <w:rPr>
          <w:spacing w:val="-1"/>
          <w:sz w:val="24"/>
        </w:rPr>
        <w:t xml:space="preserve"> </w:t>
      </w:r>
      <w:r>
        <w:rPr>
          <w:sz w:val="24"/>
        </w:rPr>
        <w:t>employees</w:t>
      </w:r>
      <w:r>
        <w:rPr>
          <w:spacing w:val="-4"/>
          <w:sz w:val="24"/>
        </w:rPr>
        <w:t xml:space="preserve"> </w:t>
      </w:r>
      <w:r>
        <w:rPr>
          <w:sz w:val="24"/>
        </w:rPr>
        <w:t>who</w:t>
      </w:r>
      <w:r>
        <w:rPr>
          <w:spacing w:val="-2"/>
          <w:sz w:val="24"/>
        </w:rPr>
        <w:t xml:space="preserve"> </w:t>
      </w:r>
      <w:r>
        <w:rPr>
          <w:sz w:val="24"/>
        </w:rPr>
        <w:t>have</w:t>
      </w:r>
      <w:r>
        <w:rPr>
          <w:spacing w:val="-3"/>
          <w:sz w:val="24"/>
        </w:rPr>
        <w:t xml:space="preserve"> </w:t>
      </w:r>
      <w:r>
        <w:rPr>
          <w:sz w:val="24"/>
        </w:rPr>
        <w:t>dotted</w:t>
      </w:r>
      <w:r>
        <w:rPr>
          <w:spacing w:val="-2"/>
          <w:sz w:val="24"/>
        </w:rPr>
        <w:t xml:space="preserve"> </w:t>
      </w:r>
      <w:r>
        <w:rPr>
          <w:sz w:val="24"/>
        </w:rPr>
        <w:t>or</w:t>
      </w:r>
      <w:r>
        <w:rPr>
          <w:spacing w:val="-5"/>
          <w:sz w:val="24"/>
        </w:rPr>
        <w:t xml:space="preserve"> </w:t>
      </w:r>
      <w:r>
        <w:rPr>
          <w:sz w:val="24"/>
        </w:rPr>
        <w:t>dual</w:t>
      </w:r>
      <w:r>
        <w:rPr>
          <w:spacing w:val="-2"/>
          <w:sz w:val="24"/>
        </w:rPr>
        <w:t xml:space="preserve"> </w:t>
      </w:r>
      <w:r>
        <w:rPr>
          <w:sz w:val="24"/>
        </w:rPr>
        <w:t>reporting,</w:t>
      </w:r>
      <w:r>
        <w:rPr>
          <w:spacing w:val="-9"/>
          <w:sz w:val="24"/>
        </w:rPr>
        <w:t xml:space="preserve"> </w:t>
      </w:r>
      <w:r>
        <w:rPr>
          <w:sz w:val="24"/>
        </w:rPr>
        <w:t>additional</w:t>
      </w:r>
      <w:r>
        <w:rPr>
          <w:spacing w:val="-2"/>
          <w:sz w:val="24"/>
        </w:rPr>
        <w:t xml:space="preserve"> </w:t>
      </w:r>
      <w:r>
        <w:rPr>
          <w:sz w:val="24"/>
        </w:rPr>
        <w:t>procedures</w:t>
      </w:r>
      <w:r>
        <w:rPr>
          <w:spacing w:val="-4"/>
          <w:sz w:val="24"/>
        </w:rPr>
        <w:t xml:space="preserve"> </w:t>
      </w:r>
      <w:r>
        <w:rPr>
          <w:sz w:val="24"/>
        </w:rPr>
        <w:t>may</w:t>
      </w:r>
      <w:r>
        <w:rPr>
          <w:spacing w:val="-2"/>
          <w:sz w:val="24"/>
        </w:rPr>
        <w:t xml:space="preserve"> </w:t>
      </w:r>
      <w:r>
        <w:rPr>
          <w:sz w:val="24"/>
        </w:rPr>
        <w:t>be</w:t>
      </w:r>
      <w:r>
        <w:rPr>
          <w:spacing w:val="-8"/>
          <w:sz w:val="24"/>
        </w:rPr>
        <w:t xml:space="preserve"> </w:t>
      </w:r>
      <w:r>
        <w:rPr>
          <w:sz w:val="24"/>
        </w:rPr>
        <w:t>established by the secondary reporting unit. These should still be documented and approved within OUE’s process.</w:t>
      </w:r>
    </w:p>
    <w:p w14:paraId="0AE8433B" w14:textId="77777777" w:rsidR="00114310" w:rsidRDefault="00114310">
      <w:pPr>
        <w:pStyle w:val="BodyText"/>
        <w:spacing w:before="1"/>
      </w:pPr>
    </w:p>
    <w:p w14:paraId="0AE8433C" w14:textId="77777777" w:rsidR="00114310" w:rsidRPr="00D1242D" w:rsidRDefault="00000000">
      <w:pPr>
        <w:pStyle w:val="ListParagraph"/>
        <w:numPr>
          <w:ilvl w:val="0"/>
          <w:numId w:val="1"/>
        </w:numPr>
        <w:tabs>
          <w:tab w:val="left" w:pos="479"/>
          <w:tab w:val="left" w:pos="480"/>
        </w:tabs>
        <w:ind w:right="236"/>
        <w:rPr>
          <w:sz w:val="24"/>
          <w:highlight w:val="yellow"/>
        </w:rPr>
      </w:pPr>
      <w:r w:rsidRPr="00D1242D">
        <w:rPr>
          <w:sz w:val="24"/>
          <w:highlight w:val="yellow"/>
        </w:rPr>
        <w:t>Due to the nature of their role, staff in certain roles may work with their unit leadership to decide</w:t>
      </w:r>
      <w:r w:rsidRPr="00D1242D">
        <w:rPr>
          <w:spacing w:val="-2"/>
          <w:sz w:val="24"/>
          <w:highlight w:val="yellow"/>
        </w:rPr>
        <w:t xml:space="preserve"> </w:t>
      </w:r>
      <w:r w:rsidRPr="00D1242D">
        <w:rPr>
          <w:sz w:val="24"/>
          <w:highlight w:val="yellow"/>
        </w:rPr>
        <w:t>if additional</w:t>
      </w:r>
      <w:r w:rsidRPr="00D1242D">
        <w:rPr>
          <w:spacing w:val="-5"/>
          <w:sz w:val="24"/>
          <w:highlight w:val="yellow"/>
        </w:rPr>
        <w:t xml:space="preserve"> </w:t>
      </w:r>
      <w:r w:rsidRPr="00D1242D">
        <w:rPr>
          <w:sz w:val="24"/>
          <w:highlight w:val="yellow"/>
        </w:rPr>
        <w:t>remote</w:t>
      </w:r>
      <w:r w:rsidRPr="00D1242D">
        <w:rPr>
          <w:spacing w:val="-2"/>
          <w:sz w:val="24"/>
          <w:highlight w:val="yellow"/>
        </w:rPr>
        <w:t xml:space="preserve"> </w:t>
      </w:r>
      <w:r w:rsidRPr="00D1242D">
        <w:rPr>
          <w:sz w:val="24"/>
          <w:highlight w:val="yellow"/>
        </w:rPr>
        <w:t>work</w:t>
      </w:r>
      <w:r w:rsidRPr="00D1242D">
        <w:rPr>
          <w:spacing w:val="-1"/>
          <w:sz w:val="24"/>
          <w:highlight w:val="yellow"/>
        </w:rPr>
        <w:t xml:space="preserve"> </w:t>
      </w:r>
      <w:r w:rsidRPr="00D1242D">
        <w:rPr>
          <w:sz w:val="24"/>
          <w:highlight w:val="yellow"/>
        </w:rPr>
        <w:t>may</w:t>
      </w:r>
      <w:r w:rsidRPr="00D1242D">
        <w:rPr>
          <w:spacing w:val="-6"/>
          <w:sz w:val="24"/>
          <w:highlight w:val="yellow"/>
        </w:rPr>
        <w:t xml:space="preserve"> </w:t>
      </w:r>
      <w:r w:rsidRPr="00D1242D">
        <w:rPr>
          <w:sz w:val="24"/>
          <w:highlight w:val="yellow"/>
        </w:rPr>
        <w:t>be</w:t>
      </w:r>
      <w:r w:rsidRPr="00D1242D">
        <w:rPr>
          <w:spacing w:val="-2"/>
          <w:sz w:val="24"/>
          <w:highlight w:val="yellow"/>
        </w:rPr>
        <w:t xml:space="preserve"> </w:t>
      </w:r>
      <w:r w:rsidRPr="00D1242D">
        <w:rPr>
          <w:sz w:val="24"/>
          <w:highlight w:val="yellow"/>
        </w:rPr>
        <w:t>appropriate.</w:t>
      </w:r>
      <w:r w:rsidRPr="00D1242D">
        <w:rPr>
          <w:spacing w:val="40"/>
          <w:sz w:val="24"/>
          <w:highlight w:val="yellow"/>
        </w:rPr>
        <w:t xml:space="preserve"> </w:t>
      </w:r>
      <w:r w:rsidRPr="00D1242D">
        <w:rPr>
          <w:sz w:val="24"/>
          <w:highlight w:val="yellow"/>
        </w:rPr>
        <w:t>Staff</w:t>
      </w:r>
      <w:r w:rsidRPr="00D1242D">
        <w:rPr>
          <w:spacing w:val="-4"/>
          <w:sz w:val="24"/>
          <w:highlight w:val="yellow"/>
        </w:rPr>
        <w:t xml:space="preserve"> </w:t>
      </w:r>
      <w:r w:rsidRPr="00D1242D">
        <w:rPr>
          <w:sz w:val="24"/>
          <w:highlight w:val="yellow"/>
        </w:rPr>
        <w:t>would</w:t>
      </w:r>
      <w:r w:rsidRPr="00D1242D">
        <w:rPr>
          <w:spacing w:val="-6"/>
          <w:sz w:val="24"/>
          <w:highlight w:val="yellow"/>
        </w:rPr>
        <w:t xml:space="preserve"> </w:t>
      </w:r>
      <w:r w:rsidRPr="00D1242D">
        <w:rPr>
          <w:sz w:val="24"/>
          <w:highlight w:val="yellow"/>
        </w:rPr>
        <w:t>first</w:t>
      </w:r>
      <w:r w:rsidRPr="00D1242D">
        <w:rPr>
          <w:spacing w:val="-1"/>
          <w:sz w:val="24"/>
          <w:highlight w:val="yellow"/>
        </w:rPr>
        <w:t xml:space="preserve"> </w:t>
      </w:r>
      <w:r w:rsidRPr="00D1242D">
        <w:rPr>
          <w:sz w:val="24"/>
          <w:highlight w:val="yellow"/>
        </w:rPr>
        <w:t>be</w:t>
      </w:r>
      <w:r w:rsidRPr="00D1242D">
        <w:rPr>
          <w:spacing w:val="-7"/>
          <w:sz w:val="24"/>
          <w:highlight w:val="yellow"/>
        </w:rPr>
        <w:t xml:space="preserve"> </w:t>
      </w:r>
      <w:r w:rsidRPr="00D1242D">
        <w:rPr>
          <w:sz w:val="24"/>
          <w:highlight w:val="yellow"/>
        </w:rPr>
        <w:t>asked</w:t>
      </w:r>
      <w:r w:rsidRPr="00D1242D">
        <w:rPr>
          <w:spacing w:val="-1"/>
          <w:sz w:val="24"/>
          <w:highlight w:val="yellow"/>
        </w:rPr>
        <w:t xml:space="preserve"> </w:t>
      </w:r>
      <w:r w:rsidRPr="00D1242D">
        <w:rPr>
          <w:sz w:val="24"/>
          <w:highlight w:val="yellow"/>
        </w:rPr>
        <w:t>to</w:t>
      </w:r>
      <w:r w:rsidRPr="00D1242D">
        <w:rPr>
          <w:spacing w:val="-1"/>
          <w:sz w:val="24"/>
          <w:highlight w:val="yellow"/>
        </w:rPr>
        <w:t xml:space="preserve"> </w:t>
      </w:r>
      <w:r w:rsidRPr="00D1242D">
        <w:rPr>
          <w:sz w:val="24"/>
          <w:highlight w:val="yellow"/>
        </w:rPr>
        <w:t>present</w:t>
      </w:r>
      <w:r w:rsidRPr="00D1242D">
        <w:rPr>
          <w:spacing w:val="-1"/>
          <w:sz w:val="24"/>
          <w:highlight w:val="yellow"/>
        </w:rPr>
        <w:t xml:space="preserve"> </w:t>
      </w:r>
      <w:r w:rsidRPr="00D1242D">
        <w:rPr>
          <w:sz w:val="24"/>
          <w:highlight w:val="yellow"/>
        </w:rPr>
        <w:t>a plan to their</w:t>
      </w:r>
      <w:r w:rsidRPr="00D1242D">
        <w:rPr>
          <w:spacing w:val="-1"/>
          <w:sz w:val="24"/>
          <w:highlight w:val="yellow"/>
        </w:rPr>
        <w:t xml:space="preserve"> </w:t>
      </w:r>
      <w:r w:rsidRPr="00D1242D">
        <w:rPr>
          <w:sz w:val="24"/>
          <w:highlight w:val="yellow"/>
        </w:rPr>
        <w:t>manager and/or director outlining their request for</w:t>
      </w:r>
      <w:r w:rsidRPr="00D1242D">
        <w:rPr>
          <w:spacing w:val="-1"/>
          <w:sz w:val="24"/>
          <w:highlight w:val="yellow"/>
        </w:rPr>
        <w:t xml:space="preserve"> </w:t>
      </w:r>
      <w:r w:rsidRPr="00D1242D">
        <w:rPr>
          <w:sz w:val="24"/>
          <w:highlight w:val="yellow"/>
        </w:rPr>
        <w:t>remote work</w:t>
      </w:r>
      <w:r w:rsidRPr="00D1242D">
        <w:rPr>
          <w:spacing w:val="-3"/>
          <w:sz w:val="24"/>
          <w:highlight w:val="yellow"/>
        </w:rPr>
        <w:t xml:space="preserve"> </w:t>
      </w:r>
      <w:r w:rsidRPr="00D1242D">
        <w:rPr>
          <w:sz w:val="24"/>
          <w:highlight w:val="yellow"/>
        </w:rPr>
        <w:t xml:space="preserve">and describing how remote work would result in the same or improved ability to complete their </w:t>
      </w:r>
      <w:proofErr w:type="gramStart"/>
      <w:r w:rsidRPr="00D1242D">
        <w:rPr>
          <w:sz w:val="24"/>
          <w:highlight w:val="yellow"/>
        </w:rPr>
        <w:t>assigned</w:t>
      </w:r>
      <w:proofErr w:type="gramEnd"/>
    </w:p>
    <w:p w14:paraId="0AE8433D" w14:textId="77777777" w:rsidR="00114310" w:rsidRDefault="00114310">
      <w:pPr>
        <w:rPr>
          <w:sz w:val="24"/>
        </w:rPr>
        <w:sectPr w:rsidR="00114310">
          <w:pgSz w:w="12240" w:h="15840"/>
          <w:pgMar w:top="2620" w:right="1340" w:bottom="280" w:left="1320" w:header="720" w:footer="0" w:gutter="0"/>
          <w:cols w:space="720"/>
        </w:sectPr>
      </w:pPr>
    </w:p>
    <w:p w14:paraId="0AE8433E" w14:textId="77777777" w:rsidR="00114310" w:rsidRDefault="00114310">
      <w:pPr>
        <w:pStyle w:val="BodyText"/>
        <w:spacing w:before="2"/>
        <w:rPr>
          <w:sz w:val="16"/>
        </w:rPr>
      </w:pPr>
    </w:p>
    <w:p w14:paraId="0AE8433F" w14:textId="77777777" w:rsidR="00114310" w:rsidRDefault="00000000">
      <w:pPr>
        <w:pStyle w:val="BodyText"/>
        <w:spacing w:before="90"/>
        <w:ind w:left="479" w:right="117"/>
      </w:pPr>
      <w:r>
        <w:t>tasks.</w:t>
      </w:r>
      <w:r>
        <w:rPr>
          <w:spacing w:val="40"/>
        </w:rPr>
        <w:t xml:space="preserve"> </w:t>
      </w:r>
      <w:r>
        <w:t>Following support and approval by the unit</w:t>
      </w:r>
      <w:r>
        <w:rPr>
          <w:spacing w:val="-1"/>
        </w:rPr>
        <w:t xml:space="preserve"> </w:t>
      </w:r>
      <w:r>
        <w:t>director, the director would then send the outlined proposal to the Office of the Vice Provost for Undergraduate Education for</w:t>
      </w:r>
      <w:r>
        <w:rPr>
          <w:spacing w:val="40"/>
        </w:rPr>
        <w:t xml:space="preserve"> </w:t>
      </w:r>
      <w:r>
        <w:t>approval.</w:t>
      </w:r>
      <w:r>
        <w:rPr>
          <w:spacing w:val="40"/>
        </w:rPr>
        <w:t xml:space="preserve"> </w:t>
      </w:r>
      <w:r>
        <w:t>Requests should be sent to OVPUE via the Assistant Director of Administrative Operations. Staff who do not work at least three days/24 hours per week may not have a permanently</w:t>
      </w:r>
      <w:r>
        <w:rPr>
          <w:spacing w:val="-3"/>
        </w:rPr>
        <w:t xml:space="preserve"> </w:t>
      </w:r>
      <w:r>
        <w:t>assigned</w:t>
      </w:r>
      <w:r>
        <w:rPr>
          <w:spacing w:val="-3"/>
        </w:rPr>
        <w:t xml:space="preserve"> </w:t>
      </w:r>
      <w:r>
        <w:t>office.</w:t>
      </w:r>
      <w:r>
        <w:rPr>
          <w:spacing w:val="40"/>
        </w:rPr>
        <w:t xml:space="preserve"> </w:t>
      </w:r>
      <w:r>
        <w:t>They</w:t>
      </w:r>
      <w:r>
        <w:rPr>
          <w:spacing w:val="-7"/>
        </w:rPr>
        <w:t xml:space="preserve"> </w:t>
      </w:r>
      <w:r>
        <w:t>may</w:t>
      </w:r>
      <w:r>
        <w:rPr>
          <w:spacing w:val="-3"/>
        </w:rPr>
        <w:t xml:space="preserve"> </w:t>
      </w:r>
      <w:r>
        <w:t>be</w:t>
      </w:r>
      <w:r>
        <w:rPr>
          <w:spacing w:val="-4"/>
        </w:rPr>
        <w:t xml:space="preserve"> </w:t>
      </w:r>
      <w:r>
        <w:t>assigned</w:t>
      </w:r>
      <w:r>
        <w:rPr>
          <w:spacing w:val="-3"/>
        </w:rPr>
        <w:t xml:space="preserve"> </w:t>
      </w:r>
      <w:r>
        <w:t>“hoteling”</w:t>
      </w:r>
      <w:r>
        <w:rPr>
          <w:spacing w:val="-4"/>
        </w:rPr>
        <w:t xml:space="preserve"> </w:t>
      </w:r>
      <w:r>
        <w:t>space</w:t>
      </w:r>
      <w:r>
        <w:rPr>
          <w:spacing w:val="-4"/>
        </w:rPr>
        <w:t xml:space="preserve"> </w:t>
      </w:r>
      <w:r>
        <w:t>or</w:t>
      </w:r>
      <w:r>
        <w:rPr>
          <w:spacing w:val="-1"/>
        </w:rPr>
        <w:t xml:space="preserve"> </w:t>
      </w:r>
      <w:r>
        <w:t>shared</w:t>
      </w:r>
      <w:r>
        <w:rPr>
          <w:spacing w:val="-3"/>
        </w:rPr>
        <w:t xml:space="preserve"> </w:t>
      </w:r>
      <w:r>
        <w:t>office</w:t>
      </w:r>
      <w:r>
        <w:rPr>
          <w:spacing w:val="-4"/>
        </w:rPr>
        <w:t xml:space="preserve"> </w:t>
      </w:r>
      <w:r>
        <w:t>spaces. Proposed</w:t>
      </w:r>
      <w:r>
        <w:rPr>
          <w:spacing w:val="-1"/>
        </w:rPr>
        <w:t xml:space="preserve"> </w:t>
      </w:r>
      <w:r>
        <w:t>solutions</w:t>
      </w:r>
      <w:r>
        <w:rPr>
          <w:spacing w:val="-3"/>
        </w:rPr>
        <w:t xml:space="preserve"> </w:t>
      </w:r>
      <w:r>
        <w:t>for</w:t>
      </w:r>
      <w:r>
        <w:rPr>
          <w:spacing w:val="-4"/>
        </w:rPr>
        <w:t xml:space="preserve"> </w:t>
      </w:r>
      <w:r>
        <w:t>appropriate</w:t>
      </w:r>
      <w:r>
        <w:rPr>
          <w:spacing w:val="-2"/>
        </w:rPr>
        <w:t xml:space="preserve"> </w:t>
      </w:r>
      <w:r>
        <w:t>workspace</w:t>
      </w:r>
      <w:r>
        <w:rPr>
          <w:spacing w:val="-2"/>
        </w:rPr>
        <w:t xml:space="preserve"> </w:t>
      </w:r>
      <w:r>
        <w:t>arrangements</w:t>
      </w:r>
      <w:r>
        <w:rPr>
          <w:spacing w:val="-3"/>
        </w:rPr>
        <w:t xml:space="preserve"> </w:t>
      </w:r>
      <w:r>
        <w:t>should</w:t>
      </w:r>
      <w:r>
        <w:rPr>
          <w:spacing w:val="-1"/>
        </w:rPr>
        <w:t xml:space="preserve"> </w:t>
      </w:r>
      <w:r>
        <w:t>be</w:t>
      </w:r>
      <w:r>
        <w:rPr>
          <w:spacing w:val="-2"/>
        </w:rPr>
        <w:t xml:space="preserve"> </w:t>
      </w:r>
      <w:r>
        <w:t>included</w:t>
      </w:r>
      <w:r>
        <w:rPr>
          <w:spacing w:val="-1"/>
        </w:rPr>
        <w:t xml:space="preserve"> </w:t>
      </w:r>
      <w:r>
        <w:t>in</w:t>
      </w:r>
      <w:r>
        <w:rPr>
          <w:spacing w:val="-1"/>
        </w:rPr>
        <w:t xml:space="preserve"> </w:t>
      </w:r>
      <w:r>
        <w:t>the</w:t>
      </w:r>
      <w:r>
        <w:rPr>
          <w:spacing w:val="-7"/>
        </w:rPr>
        <w:t xml:space="preserve"> </w:t>
      </w:r>
      <w:r>
        <w:t>request to OVPUE.</w:t>
      </w:r>
    </w:p>
    <w:p w14:paraId="0AE84340" w14:textId="77777777" w:rsidR="00114310" w:rsidRDefault="00114310">
      <w:pPr>
        <w:pStyle w:val="BodyText"/>
        <w:spacing w:before="9"/>
        <w:rPr>
          <w:sz w:val="25"/>
        </w:rPr>
      </w:pPr>
    </w:p>
    <w:p w14:paraId="0AE84341" w14:textId="77777777" w:rsidR="00114310" w:rsidRDefault="00000000">
      <w:pPr>
        <w:pStyle w:val="ListParagraph"/>
        <w:numPr>
          <w:ilvl w:val="0"/>
          <w:numId w:val="1"/>
        </w:numPr>
        <w:tabs>
          <w:tab w:val="left" w:pos="479"/>
          <w:tab w:val="left" w:pos="480"/>
        </w:tabs>
        <w:spacing w:before="1"/>
        <w:ind w:left="479" w:right="127"/>
        <w:rPr>
          <w:sz w:val="24"/>
        </w:rPr>
      </w:pPr>
      <w:r>
        <w:rPr>
          <w:sz w:val="24"/>
        </w:rPr>
        <w:t xml:space="preserve">For employees new to OUE who begin their position on or after January 1, 2022, unit leadership </w:t>
      </w:r>
      <w:r>
        <w:rPr>
          <w:i/>
          <w:sz w:val="24"/>
        </w:rPr>
        <w:t xml:space="preserve">may </w:t>
      </w:r>
      <w:r>
        <w:rPr>
          <w:sz w:val="24"/>
        </w:rPr>
        <w:t>require additional time</w:t>
      </w:r>
      <w:r>
        <w:rPr>
          <w:spacing w:val="-1"/>
          <w:sz w:val="24"/>
        </w:rPr>
        <w:t xml:space="preserve"> </w:t>
      </w:r>
      <w:r>
        <w:rPr>
          <w:sz w:val="24"/>
        </w:rPr>
        <w:t>in the</w:t>
      </w:r>
      <w:r>
        <w:rPr>
          <w:spacing w:val="-1"/>
          <w:sz w:val="24"/>
        </w:rPr>
        <w:t xml:space="preserve"> </w:t>
      </w:r>
      <w:r>
        <w:rPr>
          <w:sz w:val="24"/>
        </w:rPr>
        <w:t>office</w:t>
      </w:r>
      <w:r>
        <w:rPr>
          <w:spacing w:val="-1"/>
          <w:sz w:val="24"/>
        </w:rPr>
        <w:t xml:space="preserve"> </w:t>
      </w:r>
      <w:r>
        <w:rPr>
          <w:sz w:val="24"/>
        </w:rPr>
        <w:t>for onboarding and orientation activities. Flex work arrangements for new hires should be clearly communicated to the individual during the hiring process.</w:t>
      </w:r>
      <w:r>
        <w:rPr>
          <w:spacing w:val="40"/>
          <w:sz w:val="24"/>
        </w:rPr>
        <w:t xml:space="preserve"> </w:t>
      </w:r>
      <w:r>
        <w:rPr>
          <w:sz w:val="24"/>
        </w:rPr>
        <w:t>After the successful completion of the onboarding period, which should</w:t>
      </w:r>
      <w:r>
        <w:rPr>
          <w:spacing w:val="-2"/>
          <w:sz w:val="24"/>
        </w:rPr>
        <w:t xml:space="preserve"> </w:t>
      </w:r>
      <w:r>
        <w:rPr>
          <w:sz w:val="24"/>
        </w:rPr>
        <w:t>generally</w:t>
      </w:r>
      <w:r>
        <w:rPr>
          <w:spacing w:val="-2"/>
          <w:sz w:val="24"/>
        </w:rPr>
        <w:t xml:space="preserve"> </w:t>
      </w:r>
      <w:r>
        <w:rPr>
          <w:sz w:val="24"/>
        </w:rPr>
        <w:t>not</w:t>
      </w:r>
      <w:r>
        <w:rPr>
          <w:spacing w:val="-2"/>
          <w:sz w:val="24"/>
        </w:rPr>
        <w:t xml:space="preserve"> </w:t>
      </w:r>
      <w:r>
        <w:rPr>
          <w:sz w:val="24"/>
        </w:rPr>
        <w:t>exceed</w:t>
      </w:r>
      <w:r>
        <w:rPr>
          <w:spacing w:val="-2"/>
          <w:sz w:val="24"/>
        </w:rPr>
        <w:t xml:space="preserve"> </w:t>
      </w:r>
      <w:r>
        <w:rPr>
          <w:sz w:val="24"/>
        </w:rPr>
        <w:t>six</w:t>
      </w:r>
      <w:r>
        <w:rPr>
          <w:spacing w:val="-2"/>
          <w:sz w:val="24"/>
        </w:rPr>
        <w:t xml:space="preserve"> </w:t>
      </w:r>
      <w:r>
        <w:rPr>
          <w:sz w:val="24"/>
        </w:rPr>
        <w:t>months</w:t>
      </w:r>
      <w:r>
        <w:rPr>
          <w:spacing w:val="-9"/>
          <w:sz w:val="24"/>
        </w:rPr>
        <w:t xml:space="preserve"> </w:t>
      </w:r>
      <w:r>
        <w:rPr>
          <w:sz w:val="24"/>
        </w:rPr>
        <w:t>from</w:t>
      </w:r>
      <w:r>
        <w:rPr>
          <w:spacing w:val="-6"/>
          <w:sz w:val="24"/>
        </w:rPr>
        <w:t xml:space="preserve"> </w:t>
      </w:r>
      <w:r>
        <w:rPr>
          <w:sz w:val="24"/>
        </w:rPr>
        <w:t>the</w:t>
      </w:r>
      <w:r>
        <w:rPr>
          <w:spacing w:val="-3"/>
          <w:sz w:val="24"/>
        </w:rPr>
        <w:t xml:space="preserve"> </w:t>
      </w:r>
      <w:r>
        <w:rPr>
          <w:sz w:val="24"/>
        </w:rPr>
        <w:t>start</w:t>
      </w:r>
      <w:r>
        <w:rPr>
          <w:spacing w:val="-2"/>
          <w:sz w:val="24"/>
        </w:rPr>
        <w:t xml:space="preserve"> </w:t>
      </w:r>
      <w:r>
        <w:rPr>
          <w:sz w:val="24"/>
        </w:rPr>
        <w:t>date</w:t>
      </w:r>
      <w:r>
        <w:rPr>
          <w:spacing w:val="-3"/>
          <w:sz w:val="24"/>
        </w:rPr>
        <w:t xml:space="preserve"> </w:t>
      </w:r>
      <w:r>
        <w:rPr>
          <w:sz w:val="24"/>
        </w:rPr>
        <w:t>of</w:t>
      </w:r>
      <w:r>
        <w:rPr>
          <w:spacing w:val="-5"/>
          <w:sz w:val="24"/>
        </w:rPr>
        <w:t xml:space="preserve"> </w:t>
      </w:r>
      <w:r>
        <w:rPr>
          <w:sz w:val="24"/>
        </w:rPr>
        <w:t>employment,</w:t>
      </w:r>
      <w:r>
        <w:rPr>
          <w:spacing w:val="-4"/>
          <w:sz w:val="24"/>
        </w:rPr>
        <w:t xml:space="preserve"> </w:t>
      </w:r>
      <w:r>
        <w:rPr>
          <w:sz w:val="24"/>
        </w:rPr>
        <w:t>employees</w:t>
      </w:r>
      <w:r>
        <w:rPr>
          <w:spacing w:val="-4"/>
          <w:sz w:val="24"/>
        </w:rPr>
        <w:t xml:space="preserve"> </w:t>
      </w:r>
      <w:r>
        <w:rPr>
          <w:sz w:val="24"/>
        </w:rPr>
        <w:t>should fall under a consistent model for the unit.</w:t>
      </w:r>
    </w:p>
    <w:p w14:paraId="0AE84342" w14:textId="77777777" w:rsidR="00114310" w:rsidRDefault="00114310">
      <w:pPr>
        <w:pStyle w:val="BodyText"/>
        <w:spacing w:before="10"/>
        <w:rPr>
          <w:sz w:val="23"/>
        </w:rPr>
      </w:pPr>
    </w:p>
    <w:p w14:paraId="0AE84343" w14:textId="77777777" w:rsidR="00114310" w:rsidRDefault="00000000">
      <w:pPr>
        <w:pStyle w:val="ListParagraph"/>
        <w:numPr>
          <w:ilvl w:val="0"/>
          <w:numId w:val="1"/>
        </w:numPr>
        <w:tabs>
          <w:tab w:val="left" w:pos="479"/>
          <w:tab w:val="left" w:pos="480"/>
        </w:tabs>
        <w:ind w:left="479" w:right="122"/>
        <w:rPr>
          <w:sz w:val="24"/>
        </w:rPr>
      </w:pPr>
      <w:r>
        <w:rPr>
          <w:sz w:val="24"/>
        </w:rPr>
        <w:t>Unit leadership may need to modify flexible work schedules as it relates to their operations. This may involve allowing for increases in flexible arrangements during times with limited on-campus student presence, including semester and holiday breaks, or to meet staff needs under special circumstances.</w:t>
      </w:r>
      <w:r>
        <w:rPr>
          <w:spacing w:val="40"/>
          <w:sz w:val="24"/>
        </w:rPr>
        <w:t xml:space="preserve"> </w:t>
      </w:r>
      <w:r>
        <w:rPr>
          <w:sz w:val="24"/>
        </w:rPr>
        <w:t>Reasonable campus operations must be maintained at these times</w:t>
      </w:r>
      <w:r>
        <w:rPr>
          <w:spacing w:val="-2"/>
          <w:sz w:val="24"/>
        </w:rPr>
        <w:t xml:space="preserve"> </w:t>
      </w:r>
      <w:r>
        <w:rPr>
          <w:sz w:val="24"/>
        </w:rPr>
        <w:t>to support any</w:t>
      </w:r>
      <w:r>
        <w:rPr>
          <w:spacing w:val="-5"/>
          <w:sz w:val="24"/>
        </w:rPr>
        <w:t xml:space="preserve"> </w:t>
      </w:r>
      <w:r>
        <w:rPr>
          <w:sz w:val="24"/>
        </w:rPr>
        <w:t>on-campus</w:t>
      </w:r>
      <w:r>
        <w:rPr>
          <w:spacing w:val="-2"/>
          <w:sz w:val="24"/>
        </w:rPr>
        <w:t xml:space="preserve"> </w:t>
      </w:r>
      <w:r>
        <w:rPr>
          <w:sz w:val="24"/>
        </w:rPr>
        <w:t>operations</w:t>
      </w:r>
      <w:r>
        <w:rPr>
          <w:spacing w:val="-2"/>
          <w:sz w:val="24"/>
        </w:rPr>
        <w:t xml:space="preserve"> </w:t>
      </w:r>
      <w:r>
        <w:rPr>
          <w:sz w:val="24"/>
        </w:rPr>
        <w:t>needs</w:t>
      </w:r>
      <w:r>
        <w:rPr>
          <w:spacing w:val="-2"/>
          <w:sz w:val="24"/>
        </w:rPr>
        <w:t xml:space="preserve"> </w:t>
      </w:r>
      <w:r>
        <w:rPr>
          <w:sz w:val="24"/>
        </w:rPr>
        <w:t>as</w:t>
      </w:r>
      <w:r>
        <w:rPr>
          <w:spacing w:val="-2"/>
          <w:sz w:val="24"/>
        </w:rPr>
        <w:t xml:space="preserve"> </w:t>
      </w:r>
      <w:r>
        <w:rPr>
          <w:sz w:val="24"/>
        </w:rPr>
        <w:t>offices</w:t>
      </w:r>
      <w:r>
        <w:rPr>
          <w:spacing w:val="-2"/>
          <w:sz w:val="24"/>
        </w:rPr>
        <w:t xml:space="preserve"> </w:t>
      </w:r>
      <w:r>
        <w:rPr>
          <w:sz w:val="24"/>
        </w:rPr>
        <w:t>will</w:t>
      </w:r>
      <w:r>
        <w:rPr>
          <w:spacing w:val="-4"/>
          <w:sz w:val="24"/>
        </w:rPr>
        <w:t xml:space="preserve"> </w:t>
      </w:r>
      <w:r>
        <w:rPr>
          <w:sz w:val="24"/>
        </w:rPr>
        <w:t>remain open.</w:t>
      </w:r>
      <w:r>
        <w:rPr>
          <w:spacing w:val="40"/>
          <w:sz w:val="24"/>
        </w:rPr>
        <w:t xml:space="preserve"> </w:t>
      </w:r>
      <w:r>
        <w:rPr>
          <w:sz w:val="24"/>
        </w:rPr>
        <w:t>Conversely,</w:t>
      </w:r>
      <w:r>
        <w:rPr>
          <w:spacing w:val="-2"/>
          <w:sz w:val="24"/>
        </w:rPr>
        <w:t xml:space="preserve"> </w:t>
      </w:r>
      <w:r>
        <w:rPr>
          <w:sz w:val="24"/>
        </w:rPr>
        <w:t>at peak</w:t>
      </w:r>
      <w:r>
        <w:rPr>
          <w:spacing w:val="-2"/>
          <w:sz w:val="24"/>
        </w:rPr>
        <w:t xml:space="preserve"> </w:t>
      </w:r>
      <w:r>
        <w:rPr>
          <w:sz w:val="24"/>
        </w:rPr>
        <w:t>times</w:t>
      </w:r>
      <w:r>
        <w:rPr>
          <w:spacing w:val="-4"/>
          <w:sz w:val="24"/>
        </w:rPr>
        <w:t xml:space="preserve"> </w:t>
      </w:r>
      <w:r>
        <w:rPr>
          <w:sz w:val="24"/>
        </w:rPr>
        <w:t>during</w:t>
      </w:r>
      <w:r>
        <w:rPr>
          <w:spacing w:val="-2"/>
          <w:sz w:val="24"/>
        </w:rPr>
        <w:t xml:space="preserve"> </w:t>
      </w:r>
      <w:r>
        <w:rPr>
          <w:sz w:val="24"/>
        </w:rPr>
        <w:t>the</w:t>
      </w:r>
      <w:r>
        <w:rPr>
          <w:spacing w:val="-8"/>
          <w:sz w:val="24"/>
        </w:rPr>
        <w:t xml:space="preserve"> </w:t>
      </w:r>
      <w:r>
        <w:rPr>
          <w:sz w:val="24"/>
        </w:rPr>
        <w:t>semester unit</w:t>
      </w:r>
      <w:r>
        <w:rPr>
          <w:spacing w:val="-2"/>
          <w:sz w:val="24"/>
        </w:rPr>
        <w:t xml:space="preserve"> </w:t>
      </w:r>
      <w:r>
        <w:rPr>
          <w:sz w:val="24"/>
        </w:rPr>
        <w:t>leadership</w:t>
      </w:r>
      <w:r>
        <w:rPr>
          <w:spacing w:val="-2"/>
          <w:sz w:val="24"/>
        </w:rPr>
        <w:t xml:space="preserve"> </w:t>
      </w:r>
      <w:r>
        <w:rPr>
          <w:sz w:val="24"/>
        </w:rPr>
        <w:t>may</w:t>
      </w:r>
      <w:r>
        <w:rPr>
          <w:spacing w:val="-2"/>
          <w:sz w:val="24"/>
        </w:rPr>
        <w:t xml:space="preserve"> </w:t>
      </w:r>
      <w:r>
        <w:rPr>
          <w:sz w:val="24"/>
        </w:rPr>
        <w:t>reduce</w:t>
      </w:r>
      <w:r>
        <w:rPr>
          <w:spacing w:val="-3"/>
          <w:sz w:val="24"/>
        </w:rPr>
        <w:t xml:space="preserve"> </w:t>
      </w:r>
      <w:r>
        <w:rPr>
          <w:sz w:val="24"/>
        </w:rPr>
        <w:t>remote</w:t>
      </w:r>
      <w:r>
        <w:rPr>
          <w:spacing w:val="-8"/>
          <w:sz w:val="24"/>
        </w:rPr>
        <w:t xml:space="preserve"> </w:t>
      </w:r>
      <w:r>
        <w:rPr>
          <w:sz w:val="24"/>
        </w:rPr>
        <w:t>working</w:t>
      </w:r>
      <w:r>
        <w:rPr>
          <w:spacing w:val="-2"/>
          <w:sz w:val="24"/>
        </w:rPr>
        <w:t xml:space="preserve"> </w:t>
      </w:r>
      <w:r>
        <w:rPr>
          <w:sz w:val="24"/>
        </w:rPr>
        <w:t>options</w:t>
      </w:r>
      <w:r>
        <w:rPr>
          <w:spacing w:val="-4"/>
          <w:sz w:val="24"/>
        </w:rPr>
        <w:t xml:space="preserve"> </w:t>
      </w:r>
      <w:r>
        <w:rPr>
          <w:sz w:val="24"/>
        </w:rPr>
        <w:t>as</w:t>
      </w:r>
      <w:r>
        <w:rPr>
          <w:spacing w:val="-4"/>
          <w:sz w:val="24"/>
        </w:rPr>
        <w:t xml:space="preserve"> </w:t>
      </w:r>
      <w:r>
        <w:rPr>
          <w:sz w:val="24"/>
        </w:rPr>
        <w:t>needed to meet student needs on campus.</w:t>
      </w:r>
      <w:r>
        <w:rPr>
          <w:spacing w:val="40"/>
          <w:sz w:val="24"/>
        </w:rPr>
        <w:t xml:space="preserve"> </w:t>
      </w:r>
      <w:r>
        <w:rPr>
          <w:sz w:val="24"/>
        </w:rPr>
        <w:t>If business needs require a staff member to come to campus</w:t>
      </w:r>
      <w:r>
        <w:rPr>
          <w:spacing w:val="-1"/>
          <w:sz w:val="24"/>
        </w:rPr>
        <w:t xml:space="preserve"> </w:t>
      </w:r>
      <w:r>
        <w:rPr>
          <w:sz w:val="24"/>
        </w:rPr>
        <w:t>during a designated remote</w:t>
      </w:r>
      <w:r>
        <w:rPr>
          <w:spacing w:val="-5"/>
          <w:sz w:val="24"/>
        </w:rPr>
        <w:t xml:space="preserve"> </w:t>
      </w:r>
      <w:r>
        <w:rPr>
          <w:sz w:val="24"/>
        </w:rPr>
        <w:t>day, the</w:t>
      </w:r>
      <w:r>
        <w:rPr>
          <w:spacing w:val="-5"/>
          <w:sz w:val="24"/>
        </w:rPr>
        <w:t xml:space="preserve"> </w:t>
      </w:r>
      <w:r>
        <w:rPr>
          <w:sz w:val="24"/>
        </w:rPr>
        <w:t>staff</w:t>
      </w:r>
      <w:r>
        <w:rPr>
          <w:spacing w:val="-2"/>
          <w:sz w:val="24"/>
        </w:rPr>
        <w:t xml:space="preserve"> </w:t>
      </w:r>
      <w:r>
        <w:rPr>
          <w:sz w:val="24"/>
        </w:rPr>
        <w:t>member does</w:t>
      </w:r>
      <w:r>
        <w:rPr>
          <w:spacing w:val="-1"/>
          <w:sz w:val="24"/>
        </w:rPr>
        <w:t xml:space="preserve"> </w:t>
      </w:r>
      <w:r>
        <w:rPr>
          <w:sz w:val="24"/>
        </w:rPr>
        <w:t>not have the</w:t>
      </w:r>
      <w:r>
        <w:rPr>
          <w:spacing w:val="-5"/>
          <w:sz w:val="24"/>
        </w:rPr>
        <w:t xml:space="preserve"> </w:t>
      </w:r>
      <w:r>
        <w:rPr>
          <w:sz w:val="24"/>
        </w:rPr>
        <w:t>ability</w:t>
      </w:r>
      <w:r>
        <w:rPr>
          <w:spacing w:val="-4"/>
          <w:sz w:val="24"/>
        </w:rPr>
        <w:t xml:space="preserve"> </w:t>
      </w:r>
      <w:r>
        <w:rPr>
          <w:sz w:val="24"/>
        </w:rPr>
        <w:t>to “bank” or save remote days for future use. As these times</w:t>
      </w:r>
      <w:r>
        <w:rPr>
          <w:spacing w:val="-1"/>
          <w:sz w:val="24"/>
        </w:rPr>
        <w:t xml:space="preserve"> </w:t>
      </w:r>
      <w:r>
        <w:rPr>
          <w:sz w:val="24"/>
        </w:rPr>
        <w:t xml:space="preserve">are often (though not always) predictable, Directors should, as much as possible, communicate these times to staff with reasonable </w:t>
      </w:r>
      <w:r>
        <w:rPr>
          <w:spacing w:val="-2"/>
          <w:sz w:val="24"/>
        </w:rPr>
        <w:t>notice.</w:t>
      </w:r>
    </w:p>
    <w:p w14:paraId="0AE84344" w14:textId="77777777" w:rsidR="00114310" w:rsidRDefault="00114310">
      <w:pPr>
        <w:pStyle w:val="BodyText"/>
        <w:spacing w:before="4"/>
      </w:pPr>
    </w:p>
    <w:p w14:paraId="0AE84345" w14:textId="77777777" w:rsidR="00114310" w:rsidRDefault="00000000">
      <w:pPr>
        <w:pStyle w:val="ListParagraph"/>
        <w:numPr>
          <w:ilvl w:val="0"/>
          <w:numId w:val="1"/>
        </w:numPr>
        <w:tabs>
          <w:tab w:val="left" w:pos="479"/>
          <w:tab w:val="left" w:pos="480"/>
        </w:tabs>
        <w:spacing w:line="237" w:lineRule="auto"/>
        <w:ind w:left="479" w:right="302"/>
        <w:rPr>
          <w:sz w:val="24"/>
        </w:rPr>
      </w:pPr>
      <w:r>
        <w:rPr>
          <w:sz w:val="24"/>
        </w:rPr>
        <w:t>While</w:t>
      </w:r>
      <w:r>
        <w:rPr>
          <w:spacing w:val="-3"/>
          <w:sz w:val="24"/>
        </w:rPr>
        <w:t xml:space="preserve"> </w:t>
      </w:r>
      <w:r>
        <w:rPr>
          <w:sz w:val="24"/>
        </w:rPr>
        <w:t>OUE aims</w:t>
      </w:r>
      <w:r>
        <w:rPr>
          <w:spacing w:val="-9"/>
          <w:sz w:val="24"/>
        </w:rPr>
        <w:t xml:space="preserve"> </w:t>
      </w:r>
      <w:r>
        <w:rPr>
          <w:sz w:val="24"/>
        </w:rPr>
        <w:t>for equity</w:t>
      </w:r>
      <w:r>
        <w:rPr>
          <w:spacing w:val="-7"/>
          <w:sz w:val="24"/>
        </w:rPr>
        <w:t xml:space="preserve"> </w:t>
      </w:r>
      <w:r>
        <w:rPr>
          <w:sz w:val="24"/>
        </w:rPr>
        <w:t>of</w:t>
      </w:r>
      <w:r>
        <w:rPr>
          <w:spacing w:val="-5"/>
          <w:sz w:val="24"/>
        </w:rPr>
        <w:t xml:space="preserve"> </w:t>
      </w:r>
      <w:r>
        <w:rPr>
          <w:sz w:val="24"/>
        </w:rPr>
        <w:t>working</w:t>
      </w:r>
      <w:r>
        <w:rPr>
          <w:spacing w:val="-7"/>
          <w:sz w:val="24"/>
        </w:rPr>
        <w:t xml:space="preserve"> </w:t>
      </w:r>
      <w:r>
        <w:rPr>
          <w:sz w:val="24"/>
        </w:rPr>
        <w:t>experiences</w:t>
      </w:r>
      <w:r>
        <w:rPr>
          <w:spacing w:val="-4"/>
          <w:sz w:val="24"/>
        </w:rPr>
        <w:t xml:space="preserve"> </w:t>
      </w:r>
      <w:r>
        <w:rPr>
          <w:sz w:val="24"/>
        </w:rPr>
        <w:t>whether staff are</w:t>
      </w:r>
      <w:r>
        <w:rPr>
          <w:spacing w:val="-8"/>
          <w:sz w:val="24"/>
        </w:rPr>
        <w:t xml:space="preserve"> </w:t>
      </w:r>
      <w:r>
        <w:rPr>
          <w:sz w:val="24"/>
        </w:rPr>
        <w:t>remote</w:t>
      </w:r>
      <w:r>
        <w:rPr>
          <w:spacing w:val="-3"/>
          <w:sz w:val="24"/>
        </w:rPr>
        <w:t xml:space="preserve"> </w:t>
      </w:r>
      <w:r>
        <w:rPr>
          <w:sz w:val="24"/>
        </w:rPr>
        <w:t>or on-campus, there will be times that staff events will be held either all virtually or all in-person. Staff should be made aware of these dates and expectations as soon as possible to allow for planning. These community-building activities may include OUE Town Hall events, unit planning activities, retreats, or other events.</w:t>
      </w:r>
    </w:p>
    <w:p w14:paraId="0AE84346" w14:textId="77777777" w:rsidR="00114310" w:rsidRDefault="00114310">
      <w:pPr>
        <w:pStyle w:val="BodyText"/>
        <w:spacing w:before="6"/>
      </w:pPr>
    </w:p>
    <w:p w14:paraId="0AE84347" w14:textId="77777777" w:rsidR="00114310" w:rsidRDefault="00000000">
      <w:pPr>
        <w:pStyle w:val="Heading1"/>
        <w:ind w:left="119"/>
        <w:rPr>
          <w:u w:val="none"/>
        </w:rPr>
      </w:pPr>
      <w:r>
        <w:t>Considerations</w:t>
      </w:r>
      <w:r>
        <w:rPr>
          <w:spacing w:val="-5"/>
        </w:rPr>
        <w:t xml:space="preserve"> </w:t>
      </w:r>
      <w:r>
        <w:t>for</w:t>
      </w:r>
      <w:r>
        <w:rPr>
          <w:spacing w:val="-1"/>
        </w:rPr>
        <w:t xml:space="preserve"> </w:t>
      </w:r>
      <w:r>
        <w:t>Flexible</w:t>
      </w:r>
      <w:r>
        <w:rPr>
          <w:spacing w:val="-1"/>
        </w:rPr>
        <w:t xml:space="preserve"> </w:t>
      </w:r>
      <w:r>
        <w:t>Working</w:t>
      </w:r>
      <w:r>
        <w:rPr>
          <w:spacing w:val="-5"/>
        </w:rPr>
        <w:t xml:space="preserve"> </w:t>
      </w:r>
      <w:r>
        <w:rPr>
          <w:spacing w:val="-2"/>
        </w:rPr>
        <w:t>Arrangements</w:t>
      </w:r>
    </w:p>
    <w:p w14:paraId="0AE84348" w14:textId="77777777" w:rsidR="00114310" w:rsidRDefault="00000000">
      <w:pPr>
        <w:pStyle w:val="BodyText"/>
        <w:spacing w:before="2"/>
        <w:ind w:left="120"/>
      </w:pPr>
      <w:r>
        <w:t>The</w:t>
      </w:r>
      <w:r>
        <w:rPr>
          <w:spacing w:val="-1"/>
        </w:rPr>
        <w:t xml:space="preserve"> </w:t>
      </w:r>
      <w:r>
        <w:t>following</w:t>
      </w:r>
      <w:r>
        <w:rPr>
          <w:spacing w:val="-5"/>
        </w:rPr>
        <w:t xml:space="preserve"> </w:t>
      </w:r>
      <w:r>
        <w:t>are</w:t>
      </w:r>
      <w:r>
        <w:rPr>
          <w:spacing w:val="-1"/>
        </w:rPr>
        <w:t xml:space="preserve"> </w:t>
      </w:r>
      <w:r>
        <w:t>additional criteria</w:t>
      </w:r>
      <w:r>
        <w:rPr>
          <w:spacing w:val="-1"/>
        </w:rPr>
        <w:t xml:space="preserve"> </w:t>
      </w:r>
      <w:r>
        <w:t>that should</w:t>
      </w:r>
      <w:r>
        <w:rPr>
          <w:spacing w:val="-4"/>
        </w:rPr>
        <w:t xml:space="preserve"> </w:t>
      </w:r>
      <w:r>
        <w:t>be</w:t>
      </w:r>
      <w:r>
        <w:rPr>
          <w:spacing w:val="-1"/>
        </w:rPr>
        <w:t xml:space="preserve"> </w:t>
      </w:r>
      <w:r>
        <w:t>considered in relation</w:t>
      </w:r>
      <w:r>
        <w:rPr>
          <w:spacing w:val="-5"/>
        </w:rPr>
        <w:t xml:space="preserve"> </w:t>
      </w:r>
      <w:r>
        <w:t>to</w:t>
      </w:r>
      <w:r>
        <w:rPr>
          <w:spacing w:val="-5"/>
        </w:rPr>
        <w:t xml:space="preserve"> </w:t>
      </w:r>
      <w:r>
        <w:t xml:space="preserve">these </w:t>
      </w:r>
      <w:r>
        <w:rPr>
          <w:spacing w:val="-2"/>
        </w:rPr>
        <w:t>guidelines.</w:t>
      </w:r>
    </w:p>
    <w:p w14:paraId="0AE84349" w14:textId="77777777" w:rsidR="00114310" w:rsidRDefault="00114310">
      <w:pPr>
        <w:pStyle w:val="BodyText"/>
      </w:pPr>
    </w:p>
    <w:p w14:paraId="0AE8434A" w14:textId="77777777" w:rsidR="00114310" w:rsidRDefault="00000000">
      <w:pPr>
        <w:pStyle w:val="BodyText"/>
        <w:ind w:left="119" w:right="197"/>
      </w:pPr>
      <w:r>
        <w:rPr>
          <w:b/>
        </w:rPr>
        <w:t>Assessing</w:t>
      </w:r>
      <w:r>
        <w:rPr>
          <w:b/>
          <w:spacing w:val="-1"/>
        </w:rPr>
        <w:t xml:space="preserve"> </w:t>
      </w:r>
      <w:r>
        <w:rPr>
          <w:b/>
        </w:rPr>
        <w:t>Student</w:t>
      </w:r>
      <w:r>
        <w:rPr>
          <w:b/>
          <w:spacing w:val="-4"/>
        </w:rPr>
        <w:t xml:space="preserve"> </w:t>
      </w:r>
      <w:r>
        <w:rPr>
          <w:b/>
        </w:rPr>
        <w:t>Need and</w:t>
      </w:r>
      <w:r>
        <w:rPr>
          <w:b/>
          <w:spacing w:val="-5"/>
        </w:rPr>
        <w:t xml:space="preserve"> </w:t>
      </w:r>
      <w:r>
        <w:rPr>
          <w:b/>
        </w:rPr>
        <w:t>Quality</w:t>
      </w:r>
      <w:r>
        <w:rPr>
          <w:b/>
          <w:spacing w:val="-1"/>
        </w:rPr>
        <w:t xml:space="preserve"> </w:t>
      </w:r>
      <w:r>
        <w:rPr>
          <w:b/>
        </w:rPr>
        <w:t>of</w:t>
      </w:r>
      <w:r>
        <w:rPr>
          <w:b/>
          <w:spacing w:val="-4"/>
        </w:rPr>
        <w:t xml:space="preserve"> </w:t>
      </w:r>
      <w:r>
        <w:rPr>
          <w:b/>
        </w:rPr>
        <w:t>Services</w:t>
      </w:r>
      <w:r>
        <w:rPr>
          <w:b/>
          <w:spacing w:val="-3"/>
        </w:rPr>
        <w:t xml:space="preserve"> </w:t>
      </w:r>
      <w:r>
        <w:rPr>
          <w:b/>
        </w:rPr>
        <w:t>and</w:t>
      </w:r>
      <w:r>
        <w:rPr>
          <w:b/>
          <w:spacing w:val="-5"/>
        </w:rPr>
        <w:t xml:space="preserve"> </w:t>
      </w:r>
      <w:r>
        <w:rPr>
          <w:b/>
        </w:rPr>
        <w:t>Programs:</w:t>
      </w:r>
      <w:r>
        <w:rPr>
          <w:b/>
          <w:spacing w:val="-4"/>
        </w:rPr>
        <w:t xml:space="preserve"> </w:t>
      </w:r>
      <w:r>
        <w:t>It</w:t>
      </w:r>
      <w:r>
        <w:rPr>
          <w:spacing w:val="-1"/>
        </w:rPr>
        <w:t xml:space="preserve"> </w:t>
      </w:r>
      <w:r>
        <w:t>is</w:t>
      </w:r>
      <w:r>
        <w:rPr>
          <w:spacing w:val="-3"/>
        </w:rPr>
        <w:t xml:space="preserve"> </w:t>
      </w:r>
      <w:r>
        <w:t>imperative</w:t>
      </w:r>
      <w:r>
        <w:rPr>
          <w:spacing w:val="-2"/>
        </w:rPr>
        <w:t xml:space="preserve"> </w:t>
      </w:r>
      <w:r>
        <w:t>as</w:t>
      </w:r>
      <w:r>
        <w:rPr>
          <w:spacing w:val="-3"/>
        </w:rPr>
        <w:t xml:space="preserve"> </w:t>
      </w:r>
      <w:r>
        <w:t>we</w:t>
      </w:r>
      <w:r>
        <w:rPr>
          <w:spacing w:val="-2"/>
        </w:rPr>
        <w:t xml:space="preserve"> </w:t>
      </w:r>
      <w:r>
        <w:t>make adaptations and navigate the future of work that we assess and evaluate if we are meeting students’ needs and providing effective and high-quality programs, regardless of delivery method.</w:t>
      </w:r>
      <w:r>
        <w:rPr>
          <w:spacing w:val="40"/>
        </w:rPr>
        <w:t xml:space="preserve"> </w:t>
      </w:r>
      <w:r>
        <w:t>As such, it will be important for units to track remote and in-person appointments to better understand and document student demand.</w:t>
      </w:r>
    </w:p>
    <w:p w14:paraId="0AE8434B" w14:textId="77777777" w:rsidR="00114310" w:rsidRDefault="00114310">
      <w:pPr>
        <w:sectPr w:rsidR="00114310">
          <w:pgSz w:w="12240" w:h="15840"/>
          <w:pgMar w:top="2620" w:right="1340" w:bottom="280" w:left="1320" w:header="720" w:footer="0" w:gutter="0"/>
          <w:cols w:space="720"/>
        </w:sectPr>
      </w:pPr>
    </w:p>
    <w:p w14:paraId="0AE8434C" w14:textId="77777777" w:rsidR="00114310" w:rsidRDefault="00114310">
      <w:pPr>
        <w:pStyle w:val="BodyText"/>
        <w:spacing w:before="2"/>
        <w:rPr>
          <w:sz w:val="16"/>
        </w:rPr>
      </w:pPr>
    </w:p>
    <w:p w14:paraId="0AE8434D" w14:textId="77777777" w:rsidR="00114310" w:rsidRDefault="00000000">
      <w:pPr>
        <w:pStyle w:val="BodyText"/>
        <w:spacing w:before="90"/>
        <w:ind w:left="119" w:right="197"/>
      </w:pPr>
      <w:r>
        <w:rPr>
          <w:b/>
        </w:rPr>
        <w:t xml:space="preserve">Team Communication: </w:t>
      </w:r>
      <w:r>
        <w:t>All units should develop internal processes for communicating schedules and schedule changes throughout the unit.</w:t>
      </w:r>
      <w:r>
        <w:rPr>
          <w:spacing w:val="40"/>
        </w:rPr>
        <w:t xml:space="preserve"> </w:t>
      </w:r>
      <w:r>
        <w:t>Units should establish procedures for calendar sharing (or set up common calendars) to manage out-of-office or related procedures. For some units, it may be necessary or beneficial to coordinate procedures and schedules with those</w:t>
      </w:r>
      <w:r>
        <w:rPr>
          <w:spacing w:val="-3"/>
        </w:rPr>
        <w:t xml:space="preserve"> </w:t>
      </w:r>
      <w:r>
        <w:t>sharing</w:t>
      </w:r>
      <w:r>
        <w:rPr>
          <w:spacing w:val="-2"/>
        </w:rPr>
        <w:t xml:space="preserve"> </w:t>
      </w:r>
      <w:r>
        <w:t>building</w:t>
      </w:r>
      <w:r>
        <w:rPr>
          <w:spacing w:val="-2"/>
        </w:rPr>
        <w:t xml:space="preserve"> </w:t>
      </w:r>
      <w:r>
        <w:t>space,</w:t>
      </w:r>
      <w:r>
        <w:rPr>
          <w:spacing w:val="-4"/>
        </w:rPr>
        <w:t xml:space="preserve"> </w:t>
      </w:r>
      <w:r>
        <w:t>resources, or staff.</w:t>
      </w:r>
      <w:r>
        <w:rPr>
          <w:spacing w:val="40"/>
        </w:rPr>
        <w:t xml:space="preserve"> </w:t>
      </w:r>
      <w:r>
        <w:t>All</w:t>
      </w:r>
      <w:r>
        <w:rPr>
          <w:spacing w:val="-2"/>
        </w:rPr>
        <w:t xml:space="preserve"> </w:t>
      </w:r>
      <w:r>
        <w:t>staff should</w:t>
      </w:r>
      <w:r>
        <w:rPr>
          <w:spacing w:val="-7"/>
        </w:rPr>
        <w:t xml:space="preserve"> </w:t>
      </w:r>
      <w:r>
        <w:t>be</w:t>
      </w:r>
      <w:r>
        <w:rPr>
          <w:spacing w:val="-3"/>
        </w:rPr>
        <w:t xml:space="preserve"> </w:t>
      </w:r>
      <w:r>
        <w:t>comfortable</w:t>
      </w:r>
      <w:r>
        <w:rPr>
          <w:spacing w:val="-3"/>
        </w:rPr>
        <w:t xml:space="preserve"> </w:t>
      </w:r>
      <w:r>
        <w:t>using</w:t>
      </w:r>
      <w:r>
        <w:rPr>
          <w:spacing w:val="-2"/>
        </w:rPr>
        <w:t xml:space="preserve"> </w:t>
      </w:r>
      <w:r>
        <w:t>Institute tools for electronic communications including emails, chat, file-sharing, etc.</w:t>
      </w:r>
    </w:p>
    <w:p w14:paraId="0AE8434E" w14:textId="77777777" w:rsidR="00114310" w:rsidRDefault="00114310">
      <w:pPr>
        <w:pStyle w:val="BodyText"/>
        <w:spacing w:before="9"/>
        <w:rPr>
          <w:sz w:val="23"/>
        </w:rPr>
      </w:pPr>
    </w:p>
    <w:p w14:paraId="0AE8434F" w14:textId="77777777" w:rsidR="00114310" w:rsidRDefault="00000000">
      <w:pPr>
        <w:pStyle w:val="BodyText"/>
        <w:ind w:left="119" w:right="102"/>
      </w:pPr>
      <w:r>
        <w:rPr>
          <w:b/>
        </w:rPr>
        <w:t xml:space="preserve">Creating Effective Meetings: </w:t>
      </w:r>
      <w:r>
        <w:t>All OUE committee work will be offered in hybrid or remote formats to meet the needs of in-person and remote staff.</w:t>
      </w:r>
      <w:r>
        <w:rPr>
          <w:spacing w:val="40"/>
        </w:rPr>
        <w:t xml:space="preserve"> </w:t>
      </w:r>
      <w:r>
        <w:t>We believe these formats will promote attendance, support</w:t>
      </w:r>
      <w:r>
        <w:rPr>
          <w:spacing w:val="-1"/>
        </w:rPr>
        <w:t xml:space="preserve"> </w:t>
      </w:r>
      <w:r>
        <w:t>creative</w:t>
      </w:r>
      <w:r>
        <w:rPr>
          <w:spacing w:val="-2"/>
        </w:rPr>
        <w:t xml:space="preserve"> </w:t>
      </w:r>
      <w:r>
        <w:t>use</w:t>
      </w:r>
      <w:r>
        <w:rPr>
          <w:spacing w:val="-2"/>
        </w:rPr>
        <w:t xml:space="preserve"> </w:t>
      </w:r>
      <w:r>
        <w:t>of</w:t>
      </w:r>
      <w:r>
        <w:rPr>
          <w:spacing w:val="-3"/>
        </w:rPr>
        <w:t xml:space="preserve"> </w:t>
      </w:r>
      <w:r>
        <w:t>technologies, and</w:t>
      </w:r>
      <w:r>
        <w:rPr>
          <w:spacing w:val="-1"/>
        </w:rPr>
        <w:t xml:space="preserve"> </w:t>
      </w:r>
      <w:r>
        <w:t>foster more</w:t>
      </w:r>
      <w:r>
        <w:rPr>
          <w:spacing w:val="-2"/>
        </w:rPr>
        <w:t xml:space="preserve"> </w:t>
      </w:r>
      <w:r>
        <w:t>inclusive</w:t>
      </w:r>
      <w:r>
        <w:rPr>
          <w:spacing w:val="-2"/>
        </w:rPr>
        <w:t xml:space="preserve"> </w:t>
      </w:r>
      <w:r>
        <w:t>committee</w:t>
      </w:r>
      <w:r>
        <w:rPr>
          <w:spacing w:val="-2"/>
        </w:rPr>
        <w:t xml:space="preserve"> </w:t>
      </w:r>
      <w:r>
        <w:t>work.</w:t>
      </w:r>
      <w:r>
        <w:rPr>
          <w:spacing w:val="-3"/>
        </w:rPr>
        <w:t xml:space="preserve"> </w:t>
      </w:r>
      <w:r>
        <w:t>Unit leadership may decide that it</w:t>
      </w:r>
      <w:r>
        <w:rPr>
          <w:spacing w:val="-1"/>
        </w:rPr>
        <w:t xml:space="preserve"> </w:t>
      </w:r>
      <w:r>
        <w:t>is important to</w:t>
      </w:r>
      <w:r>
        <w:rPr>
          <w:spacing w:val="-2"/>
        </w:rPr>
        <w:t xml:space="preserve"> </w:t>
      </w:r>
      <w:r>
        <w:t>have a</w:t>
      </w:r>
      <w:r>
        <w:rPr>
          <w:spacing w:val="-3"/>
        </w:rPr>
        <w:t xml:space="preserve"> </w:t>
      </w:r>
      <w:r>
        <w:t>day per week</w:t>
      </w:r>
      <w:r>
        <w:rPr>
          <w:spacing w:val="-2"/>
        </w:rPr>
        <w:t xml:space="preserve"> </w:t>
      </w:r>
      <w:r>
        <w:t>or as needed where</w:t>
      </w:r>
      <w:r>
        <w:rPr>
          <w:spacing w:val="-3"/>
        </w:rPr>
        <w:t xml:space="preserve"> </w:t>
      </w:r>
      <w:r>
        <w:t>all staff are on-campus</w:t>
      </w:r>
      <w:r>
        <w:rPr>
          <w:spacing w:val="-4"/>
        </w:rPr>
        <w:t xml:space="preserve"> </w:t>
      </w:r>
      <w:r>
        <w:t>to</w:t>
      </w:r>
      <w:r>
        <w:rPr>
          <w:spacing w:val="-2"/>
        </w:rPr>
        <w:t xml:space="preserve"> </w:t>
      </w:r>
      <w:r>
        <w:t>help</w:t>
      </w:r>
      <w:r>
        <w:rPr>
          <w:spacing w:val="-2"/>
        </w:rPr>
        <w:t xml:space="preserve"> </w:t>
      </w:r>
      <w:r>
        <w:t>with</w:t>
      </w:r>
      <w:r>
        <w:rPr>
          <w:spacing w:val="-2"/>
        </w:rPr>
        <w:t xml:space="preserve"> </w:t>
      </w:r>
      <w:r>
        <w:t>coordination</w:t>
      </w:r>
      <w:r>
        <w:rPr>
          <w:spacing w:val="-7"/>
        </w:rPr>
        <w:t xml:space="preserve"> </w:t>
      </w:r>
      <w:r>
        <w:t>of</w:t>
      </w:r>
      <w:r>
        <w:rPr>
          <w:spacing w:val="-5"/>
        </w:rPr>
        <w:t xml:space="preserve"> </w:t>
      </w:r>
      <w:r>
        <w:t>staff meetings.</w:t>
      </w:r>
      <w:r>
        <w:rPr>
          <w:spacing w:val="40"/>
        </w:rPr>
        <w:t xml:space="preserve"> </w:t>
      </w:r>
      <w:r>
        <w:t>Unit</w:t>
      </w:r>
      <w:r>
        <w:rPr>
          <w:spacing w:val="-6"/>
        </w:rPr>
        <w:t xml:space="preserve"> </w:t>
      </w:r>
      <w:r>
        <w:t>leadership</w:t>
      </w:r>
      <w:r>
        <w:rPr>
          <w:spacing w:val="-2"/>
        </w:rPr>
        <w:t xml:space="preserve"> </w:t>
      </w:r>
      <w:r>
        <w:t>may</w:t>
      </w:r>
      <w:r>
        <w:rPr>
          <w:spacing w:val="-2"/>
        </w:rPr>
        <w:t xml:space="preserve"> </w:t>
      </w:r>
      <w:r>
        <w:t>also</w:t>
      </w:r>
      <w:r>
        <w:rPr>
          <w:spacing w:val="-2"/>
        </w:rPr>
        <w:t xml:space="preserve"> </w:t>
      </w:r>
      <w:r>
        <w:t xml:space="preserve">consider setting times of day where all staff are available either online or on-campus to help with ease of scheduling across staggered hours. These decisions on scheduling are to be determined by unit </w:t>
      </w:r>
      <w:r>
        <w:rPr>
          <w:spacing w:val="-2"/>
        </w:rPr>
        <w:t>leadership.</w:t>
      </w:r>
    </w:p>
    <w:p w14:paraId="0AE84350" w14:textId="77777777" w:rsidR="00114310" w:rsidRDefault="00114310">
      <w:pPr>
        <w:pStyle w:val="BodyText"/>
        <w:spacing w:before="2"/>
      </w:pPr>
    </w:p>
    <w:p w14:paraId="0AE84351" w14:textId="77777777" w:rsidR="00114310" w:rsidRDefault="00000000">
      <w:pPr>
        <w:pStyle w:val="BodyText"/>
        <w:spacing w:before="1"/>
        <w:ind w:left="119" w:right="257"/>
      </w:pPr>
      <w:r>
        <w:rPr>
          <w:b/>
        </w:rPr>
        <w:t>Unit and</w:t>
      </w:r>
      <w:r>
        <w:rPr>
          <w:b/>
          <w:spacing w:val="-5"/>
        </w:rPr>
        <w:t xml:space="preserve"> </w:t>
      </w:r>
      <w:r>
        <w:rPr>
          <w:b/>
        </w:rPr>
        <w:t>Division</w:t>
      </w:r>
      <w:r>
        <w:rPr>
          <w:b/>
          <w:spacing w:val="-1"/>
        </w:rPr>
        <w:t xml:space="preserve"> </w:t>
      </w:r>
      <w:r>
        <w:rPr>
          <w:b/>
        </w:rPr>
        <w:t>Culture:</w:t>
      </w:r>
      <w:r>
        <w:rPr>
          <w:b/>
          <w:spacing w:val="-4"/>
        </w:rPr>
        <w:t xml:space="preserve"> </w:t>
      </w:r>
      <w:r>
        <w:t>Navigating</w:t>
      </w:r>
      <w:r>
        <w:rPr>
          <w:spacing w:val="-2"/>
        </w:rPr>
        <w:t xml:space="preserve"> </w:t>
      </w:r>
      <w:r>
        <w:t>a</w:t>
      </w:r>
      <w:r>
        <w:rPr>
          <w:spacing w:val="-7"/>
        </w:rPr>
        <w:t xml:space="preserve"> </w:t>
      </w:r>
      <w:r>
        <w:t>flexible</w:t>
      </w:r>
      <w:r>
        <w:rPr>
          <w:spacing w:val="-7"/>
        </w:rPr>
        <w:t xml:space="preserve"> </w:t>
      </w:r>
      <w:r>
        <w:t>working</w:t>
      </w:r>
      <w:r>
        <w:rPr>
          <w:spacing w:val="-2"/>
        </w:rPr>
        <w:t xml:space="preserve"> </w:t>
      </w:r>
      <w:r>
        <w:t>environment</w:t>
      </w:r>
      <w:r>
        <w:rPr>
          <w:spacing w:val="-5"/>
        </w:rPr>
        <w:t xml:space="preserve"> </w:t>
      </w:r>
      <w:r>
        <w:t>does</w:t>
      </w:r>
      <w:r>
        <w:rPr>
          <w:spacing w:val="-4"/>
        </w:rPr>
        <w:t xml:space="preserve"> </w:t>
      </w:r>
      <w:r>
        <w:t>not</w:t>
      </w:r>
      <w:r>
        <w:rPr>
          <w:spacing w:val="-2"/>
        </w:rPr>
        <w:t xml:space="preserve"> </w:t>
      </w:r>
      <w:r>
        <w:t>come</w:t>
      </w:r>
      <w:r>
        <w:rPr>
          <w:spacing w:val="-3"/>
        </w:rPr>
        <w:t xml:space="preserve"> </w:t>
      </w:r>
      <w:r>
        <w:t>without its challenges to unit culture.</w:t>
      </w:r>
      <w:r>
        <w:rPr>
          <w:spacing w:val="40"/>
        </w:rPr>
        <w:t xml:space="preserve"> </w:t>
      </w:r>
      <w:r>
        <w:t>Units may decide that it is important for all staff to report to campus on a particular day if they feel this would</w:t>
      </w:r>
      <w:r>
        <w:rPr>
          <w:spacing w:val="-1"/>
        </w:rPr>
        <w:t xml:space="preserve"> </w:t>
      </w:r>
      <w:r>
        <w:t>be beneficial for staff relationships.</w:t>
      </w:r>
      <w:r>
        <w:rPr>
          <w:spacing w:val="40"/>
        </w:rPr>
        <w:t xml:space="preserve"> </w:t>
      </w:r>
      <w:r>
        <w:t>Unit leadership may also consider community-building</w:t>
      </w:r>
      <w:r>
        <w:rPr>
          <w:spacing w:val="-4"/>
        </w:rPr>
        <w:t xml:space="preserve"> </w:t>
      </w:r>
      <w:r>
        <w:t>activities</w:t>
      </w:r>
      <w:r>
        <w:rPr>
          <w:spacing w:val="-1"/>
        </w:rPr>
        <w:t xml:space="preserve"> </w:t>
      </w:r>
      <w:r>
        <w:t>that can take place in-person either on- or off-site throughout the year.</w:t>
      </w:r>
      <w:r>
        <w:rPr>
          <w:spacing w:val="40"/>
        </w:rPr>
        <w:t xml:space="preserve"> </w:t>
      </w:r>
      <w:r>
        <w:t>OUE will also provide a mixture of in-person, remote, and hybrid opportunities for</w:t>
      </w:r>
      <w:r>
        <w:rPr>
          <w:spacing w:val="-1"/>
        </w:rPr>
        <w:t xml:space="preserve"> </w:t>
      </w:r>
      <w:r>
        <w:t>professional development and community building, and</w:t>
      </w:r>
      <w:r>
        <w:rPr>
          <w:spacing w:val="-3"/>
        </w:rPr>
        <w:t xml:space="preserve"> </w:t>
      </w:r>
      <w:r>
        <w:t>administrators will create opportunities for feedback to support staff in all working environments.</w:t>
      </w:r>
    </w:p>
    <w:p w14:paraId="0AE84352" w14:textId="77777777" w:rsidR="00114310" w:rsidRDefault="00114310">
      <w:pPr>
        <w:pStyle w:val="BodyText"/>
      </w:pPr>
    </w:p>
    <w:p w14:paraId="0AE84353" w14:textId="77777777" w:rsidR="00114310" w:rsidRDefault="00000000">
      <w:pPr>
        <w:pStyle w:val="BodyText"/>
        <w:ind w:left="119" w:right="197"/>
      </w:pPr>
      <w:r>
        <w:rPr>
          <w:b/>
        </w:rPr>
        <w:t xml:space="preserve">Hotel/Co-Working Spaces: </w:t>
      </w:r>
      <w:r>
        <w:t>With flexible working arrangements including telework and flexible scheduling, units should consider the need for hoteling or co-working spaces. Unit leadership</w:t>
      </w:r>
      <w:r>
        <w:rPr>
          <w:spacing w:val="-4"/>
        </w:rPr>
        <w:t xml:space="preserve"> </w:t>
      </w:r>
      <w:r>
        <w:t>should</w:t>
      </w:r>
      <w:r>
        <w:rPr>
          <w:spacing w:val="-4"/>
        </w:rPr>
        <w:t xml:space="preserve"> </w:t>
      </w:r>
      <w:r>
        <w:t>consider</w:t>
      </w:r>
      <w:r>
        <w:rPr>
          <w:spacing w:val="-2"/>
        </w:rPr>
        <w:t xml:space="preserve"> </w:t>
      </w:r>
      <w:r>
        <w:t>what</w:t>
      </w:r>
      <w:r>
        <w:rPr>
          <w:spacing w:val="-4"/>
        </w:rPr>
        <w:t xml:space="preserve"> </w:t>
      </w:r>
      <w:r>
        <w:t>additional</w:t>
      </w:r>
      <w:r>
        <w:rPr>
          <w:spacing w:val="-4"/>
        </w:rPr>
        <w:t xml:space="preserve"> </w:t>
      </w:r>
      <w:r>
        <w:t>technology</w:t>
      </w:r>
      <w:r>
        <w:rPr>
          <w:spacing w:val="-4"/>
        </w:rPr>
        <w:t xml:space="preserve"> </w:t>
      </w:r>
      <w:r>
        <w:t>needs</w:t>
      </w:r>
      <w:r>
        <w:rPr>
          <w:spacing w:val="-6"/>
        </w:rPr>
        <w:t xml:space="preserve"> </w:t>
      </w:r>
      <w:r>
        <w:t>may</w:t>
      </w:r>
      <w:r>
        <w:rPr>
          <w:spacing w:val="-4"/>
        </w:rPr>
        <w:t xml:space="preserve"> </w:t>
      </w:r>
      <w:r>
        <w:t>be</w:t>
      </w:r>
      <w:r>
        <w:rPr>
          <w:spacing w:val="-5"/>
        </w:rPr>
        <w:t xml:space="preserve"> </w:t>
      </w:r>
      <w:r>
        <w:t>necessary</w:t>
      </w:r>
      <w:r>
        <w:rPr>
          <w:spacing w:val="-4"/>
        </w:rPr>
        <w:t xml:space="preserve"> </w:t>
      </w:r>
      <w:r>
        <w:t>for</w:t>
      </w:r>
      <w:r>
        <w:rPr>
          <w:spacing w:val="-2"/>
        </w:rPr>
        <w:t xml:space="preserve"> </w:t>
      </w:r>
      <w:r>
        <w:t>these</w:t>
      </w:r>
      <w:r>
        <w:rPr>
          <w:spacing w:val="-5"/>
        </w:rPr>
        <w:t xml:space="preserve"> </w:t>
      </w:r>
      <w:r>
        <w:t>spaces. There may be options to work in a shared workstation in OVPUE if there are no options available within the staff member’s home unit.</w:t>
      </w:r>
      <w:r>
        <w:rPr>
          <w:spacing w:val="40"/>
        </w:rPr>
        <w:t xml:space="preserve"> </w:t>
      </w:r>
      <w:r>
        <w:t>Use of this space will be scheduled though the OVPUE Administrative Professional.</w:t>
      </w:r>
    </w:p>
    <w:p w14:paraId="0AE84354" w14:textId="77777777" w:rsidR="00114310" w:rsidRDefault="00114310">
      <w:pPr>
        <w:pStyle w:val="BodyText"/>
        <w:spacing w:before="9"/>
        <w:rPr>
          <w:sz w:val="23"/>
        </w:rPr>
      </w:pPr>
    </w:p>
    <w:p w14:paraId="0AE84355" w14:textId="77777777" w:rsidR="00114310" w:rsidRDefault="00000000">
      <w:pPr>
        <w:pStyle w:val="Heading1"/>
        <w:ind w:left="119"/>
        <w:rPr>
          <w:u w:val="none"/>
        </w:rPr>
      </w:pPr>
      <w:r>
        <w:t>Considerations</w:t>
      </w:r>
      <w:r>
        <w:rPr>
          <w:spacing w:val="-4"/>
        </w:rPr>
        <w:t xml:space="preserve"> </w:t>
      </w:r>
      <w:r>
        <w:t>Regarding</w:t>
      </w:r>
      <w:r>
        <w:rPr>
          <w:spacing w:val="-1"/>
        </w:rPr>
        <w:t xml:space="preserve"> </w:t>
      </w:r>
      <w:r>
        <w:t>Working</w:t>
      </w:r>
      <w:r>
        <w:rPr>
          <w:spacing w:val="-7"/>
        </w:rPr>
        <w:t xml:space="preserve"> </w:t>
      </w:r>
      <w:r>
        <w:t>Arrangements</w:t>
      </w:r>
      <w:r>
        <w:rPr>
          <w:spacing w:val="-3"/>
        </w:rPr>
        <w:t xml:space="preserve"> </w:t>
      </w:r>
      <w:r>
        <w:t>and Covid-</w:t>
      </w:r>
      <w:r>
        <w:rPr>
          <w:spacing w:val="-5"/>
        </w:rPr>
        <w:t>19</w:t>
      </w:r>
    </w:p>
    <w:p w14:paraId="0AE84356" w14:textId="77777777" w:rsidR="00114310" w:rsidRDefault="00000000">
      <w:pPr>
        <w:pStyle w:val="BodyText"/>
        <w:spacing w:before="2"/>
        <w:ind w:left="119" w:right="171"/>
      </w:pPr>
      <w:r>
        <w:t>OUE acknowledges</w:t>
      </w:r>
      <w:r>
        <w:rPr>
          <w:spacing w:val="-4"/>
        </w:rPr>
        <w:t xml:space="preserve"> </w:t>
      </w:r>
      <w:r>
        <w:t>that, while</w:t>
      </w:r>
      <w:r>
        <w:rPr>
          <w:spacing w:val="-8"/>
        </w:rPr>
        <w:t xml:space="preserve"> </w:t>
      </w:r>
      <w:r>
        <w:t>conditions</w:t>
      </w:r>
      <w:r>
        <w:rPr>
          <w:spacing w:val="-4"/>
        </w:rPr>
        <w:t xml:space="preserve"> </w:t>
      </w:r>
      <w:r>
        <w:t>appear to</w:t>
      </w:r>
      <w:r>
        <w:rPr>
          <w:spacing w:val="-2"/>
        </w:rPr>
        <w:t xml:space="preserve"> </w:t>
      </w:r>
      <w:r>
        <w:t>be</w:t>
      </w:r>
      <w:r>
        <w:rPr>
          <w:spacing w:val="-3"/>
        </w:rPr>
        <w:t xml:space="preserve"> </w:t>
      </w:r>
      <w:r>
        <w:t>improving,</w:t>
      </w:r>
      <w:r>
        <w:rPr>
          <w:spacing w:val="-4"/>
        </w:rPr>
        <w:t xml:space="preserve"> </w:t>
      </w:r>
      <w:r>
        <w:t>the</w:t>
      </w:r>
      <w:r>
        <w:rPr>
          <w:spacing w:val="-3"/>
        </w:rPr>
        <w:t xml:space="preserve"> </w:t>
      </w:r>
      <w:r>
        <w:t>pandemic</w:t>
      </w:r>
      <w:r>
        <w:rPr>
          <w:spacing w:val="-3"/>
        </w:rPr>
        <w:t xml:space="preserve"> </w:t>
      </w:r>
      <w:r>
        <w:t>is</w:t>
      </w:r>
      <w:r>
        <w:rPr>
          <w:spacing w:val="-4"/>
        </w:rPr>
        <w:t xml:space="preserve"> </w:t>
      </w:r>
      <w:r>
        <w:t>not</w:t>
      </w:r>
      <w:r>
        <w:rPr>
          <w:spacing w:val="-6"/>
        </w:rPr>
        <w:t xml:space="preserve"> </w:t>
      </w:r>
      <w:r>
        <w:t>over, and many staff have</w:t>
      </w:r>
      <w:r>
        <w:rPr>
          <w:spacing w:val="-4"/>
        </w:rPr>
        <w:t xml:space="preserve"> </w:t>
      </w:r>
      <w:r>
        <w:t>reasonable questions and concerns about returning to</w:t>
      </w:r>
      <w:r>
        <w:rPr>
          <w:spacing w:val="-3"/>
        </w:rPr>
        <w:t xml:space="preserve"> </w:t>
      </w:r>
      <w:r>
        <w:t>the office.</w:t>
      </w:r>
      <w:r>
        <w:rPr>
          <w:spacing w:val="-1"/>
        </w:rPr>
        <w:t xml:space="preserve"> </w:t>
      </w:r>
      <w:r>
        <w:t xml:space="preserve">While we hope the “Future of Work” guidelines laid out in this document will be applicable well beyond 2021, we also understand that there are additional considerations that need to be examined due to </w:t>
      </w:r>
      <w:r>
        <w:rPr>
          <w:spacing w:val="-2"/>
        </w:rPr>
        <w:t>Covid-19.</w:t>
      </w:r>
    </w:p>
    <w:p w14:paraId="0AE84357" w14:textId="77777777" w:rsidR="00114310" w:rsidRDefault="00114310">
      <w:pPr>
        <w:pStyle w:val="BodyText"/>
        <w:spacing w:before="7"/>
        <w:rPr>
          <w:sz w:val="23"/>
        </w:rPr>
      </w:pPr>
    </w:p>
    <w:p w14:paraId="0AE84358" w14:textId="77777777" w:rsidR="00114310" w:rsidRDefault="00000000">
      <w:pPr>
        <w:pStyle w:val="BodyText"/>
        <w:ind w:left="120"/>
      </w:pPr>
      <w:r>
        <w:rPr>
          <w:b/>
        </w:rPr>
        <w:t xml:space="preserve">Signage: </w:t>
      </w:r>
      <w:r>
        <w:t xml:space="preserve">Signage for unit operations should follow </w:t>
      </w:r>
      <w:hyperlink r:id="rId14">
        <w:r>
          <w:rPr>
            <w:color w:val="0562C1"/>
            <w:u w:val="single" w:color="0562C1"/>
          </w:rPr>
          <w:t>guidance</w:t>
        </w:r>
      </w:hyperlink>
      <w:r>
        <w:rPr>
          <w:color w:val="0562C1"/>
        </w:rPr>
        <w:t xml:space="preserve"> </w:t>
      </w:r>
      <w:r>
        <w:t>put forth by Institute Communications.</w:t>
      </w:r>
      <w:r>
        <w:rPr>
          <w:spacing w:val="40"/>
        </w:rPr>
        <w:t xml:space="preserve"> </w:t>
      </w:r>
      <w:r>
        <w:t>Any</w:t>
      </w:r>
      <w:r>
        <w:rPr>
          <w:spacing w:val="-3"/>
        </w:rPr>
        <w:t xml:space="preserve"> </w:t>
      </w:r>
      <w:r>
        <w:t>questions</w:t>
      </w:r>
      <w:r>
        <w:rPr>
          <w:spacing w:val="-5"/>
        </w:rPr>
        <w:t xml:space="preserve"> </w:t>
      </w:r>
      <w:r>
        <w:t>or</w:t>
      </w:r>
      <w:r>
        <w:rPr>
          <w:spacing w:val="-5"/>
        </w:rPr>
        <w:t xml:space="preserve"> </w:t>
      </w:r>
      <w:r>
        <w:t>concerns</w:t>
      </w:r>
      <w:r>
        <w:rPr>
          <w:spacing w:val="-5"/>
        </w:rPr>
        <w:t xml:space="preserve"> </w:t>
      </w:r>
      <w:r>
        <w:t>regarding</w:t>
      </w:r>
      <w:r>
        <w:rPr>
          <w:spacing w:val="-3"/>
        </w:rPr>
        <w:t xml:space="preserve"> </w:t>
      </w:r>
      <w:r>
        <w:t>signage</w:t>
      </w:r>
      <w:r>
        <w:rPr>
          <w:spacing w:val="-4"/>
        </w:rPr>
        <w:t xml:space="preserve"> </w:t>
      </w:r>
      <w:r>
        <w:t>should</w:t>
      </w:r>
      <w:r>
        <w:rPr>
          <w:spacing w:val="-3"/>
        </w:rPr>
        <w:t xml:space="preserve"> </w:t>
      </w:r>
      <w:r>
        <w:t>be</w:t>
      </w:r>
      <w:r>
        <w:rPr>
          <w:spacing w:val="-4"/>
        </w:rPr>
        <w:t xml:space="preserve"> </w:t>
      </w:r>
      <w:r>
        <w:t>directed</w:t>
      </w:r>
      <w:r>
        <w:rPr>
          <w:spacing w:val="-3"/>
        </w:rPr>
        <w:t xml:space="preserve"> </w:t>
      </w:r>
      <w:r>
        <w:t>to</w:t>
      </w:r>
      <w:r>
        <w:rPr>
          <w:spacing w:val="-7"/>
        </w:rPr>
        <w:t xml:space="preserve"> </w:t>
      </w:r>
      <w:r>
        <w:t>the</w:t>
      </w:r>
      <w:r>
        <w:rPr>
          <w:spacing w:val="-4"/>
        </w:rPr>
        <w:t xml:space="preserve"> </w:t>
      </w:r>
      <w:r>
        <w:t>OUE Communications Manager for clarification.</w:t>
      </w:r>
    </w:p>
    <w:p w14:paraId="0AE84359" w14:textId="77777777" w:rsidR="00114310" w:rsidRDefault="00114310">
      <w:pPr>
        <w:sectPr w:rsidR="00114310">
          <w:pgSz w:w="12240" w:h="15840"/>
          <w:pgMar w:top="2620" w:right="1340" w:bottom="280" w:left="1320" w:header="720" w:footer="0" w:gutter="0"/>
          <w:cols w:space="720"/>
        </w:sectPr>
      </w:pPr>
    </w:p>
    <w:p w14:paraId="0AE8435A" w14:textId="77777777" w:rsidR="00114310" w:rsidRDefault="00114310">
      <w:pPr>
        <w:pStyle w:val="BodyText"/>
        <w:spacing w:before="2"/>
        <w:rPr>
          <w:sz w:val="16"/>
        </w:rPr>
      </w:pPr>
    </w:p>
    <w:p w14:paraId="0AE8435B" w14:textId="77777777" w:rsidR="00114310" w:rsidRDefault="00000000">
      <w:pPr>
        <w:pStyle w:val="BodyText"/>
        <w:spacing w:before="90"/>
        <w:ind w:left="120" w:right="171"/>
      </w:pPr>
      <w:r>
        <w:rPr>
          <w:b/>
        </w:rPr>
        <w:t xml:space="preserve">Covid-Related Guidance: </w:t>
      </w:r>
      <w:r>
        <w:t>Georgia Tech’s</w:t>
      </w:r>
      <w:r>
        <w:rPr>
          <w:spacing w:val="-4"/>
        </w:rPr>
        <w:t xml:space="preserve"> </w:t>
      </w:r>
      <w:r>
        <w:t>COVID policies, procedures, and guidance for staff, faculty, and students are available at the “</w:t>
      </w:r>
      <w:hyperlink r:id="rId15">
        <w:r>
          <w:rPr>
            <w:color w:val="0562C1"/>
            <w:u w:val="single" w:color="0562C1"/>
          </w:rPr>
          <w:t>Stamps Health Services</w:t>
        </w:r>
      </w:hyperlink>
      <w:r>
        <w:t>” website, and this site should be</w:t>
      </w:r>
      <w:r>
        <w:rPr>
          <w:spacing w:val="-2"/>
        </w:rPr>
        <w:t xml:space="preserve"> </w:t>
      </w:r>
      <w:r>
        <w:t>consulted</w:t>
      </w:r>
      <w:r>
        <w:rPr>
          <w:spacing w:val="-1"/>
        </w:rPr>
        <w:t xml:space="preserve"> </w:t>
      </w:r>
      <w:r>
        <w:t>as</w:t>
      </w:r>
      <w:r>
        <w:rPr>
          <w:spacing w:val="-3"/>
        </w:rPr>
        <w:t xml:space="preserve"> </w:t>
      </w:r>
      <w:r>
        <w:t>needed. It</w:t>
      </w:r>
      <w:r>
        <w:rPr>
          <w:spacing w:val="-5"/>
        </w:rPr>
        <w:t xml:space="preserve"> </w:t>
      </w:r>
      <w:r>
        <w:t>is</w:t>
      </w:r>
      <w:r>
        <w:rPr>
          <w:spacing w:val="-3"/>
        </w:rPr>
        <w:t xml:space="preserve"> </w:t>
      </w:r>
      <w:r>
        <w:t>important</w:t>
      </w:r>
      <w:r>
        <w:rPr>
          <w:spacing w:val="-5"/>
        </w:rPr>
        <w:t xml:space="preserve"> </w:t>
      </w:r>
      <w:r>
        <w:t>to</w:t>
      </w:r>
      <w:r>
        <w:rPr>
          <w:spacing w:val="-1"/>
        </w:rPr>
        <w:t xml:space="preserve"> </w:t>
      </w:r>
      <w:r>
        <w:t>note</w:t>
      </w:r>
      <w:r>
        <w:rPr>
          <w:spacing w:val="-2"/>
        </w:rPr>
        <w:t xml:space="preserve"> </w:t>
      </w:r>
      <w:r>
        <w:t>that</w:t>
      </w:r>
      <w:r>
        <w:rPr>
          <w:spacing w:val="-5"/>
        </w:rPr>
        <w:t xml:space="preserve"> </w:t>
      </w:r>
      <w:r>
        <w:t>at</w:t>
      </w:r>
      <w:r>
        <w:rPr>
          <w:spacing w:val="-1"/>
        </w:rPr>
        <w:t xml:space="preserve"> </w:t>
      </w:r>
      <w:r>
        <w:t>this</w:t>
      </w:r>
      <w:r>
        <w:rPr>
          <w:spacing w:val="-3"/>
        </w:rPr>
        <w:t xml:space="preserve"> </w:t>
      </w:r>
      <w:r>
        <w:t>time</w:t>
      </w:r>
      <w:r>
        <w:rPr>
          <w:spacing w:val="-2"/>
        </w:rPr>
        <w:t xml:space="preserve"> </w:t>
      </w:r>
      <w:r>
        <w:t>staff cannot</w:t>
      </w:r>
      <w:r>
        <w:rPr>
          <w:spacing w:val="-5"/>
        </w:rPr>
        <w:t xml:space="preserve"> </w:t>
      </w:r>
      <w:r>
        <w:t>require</w:t>
      </w:r>
      <w:r>
        <w:rPr>
          <w:spacing w:val="-2"/>
        </w:rPr>
        <w:t xml:space="preserve"> </w:t>
      </w:r>
      <w:r>
        <w:t>others</w:t>
      </w:r>
      <w:r>
        <w:rPr>
          <w:spacing w:val="-8"/>
        </w:rPr>
        <w:t xml:space="preserve"> </w:t>
      </w:r>
      <w:r>
        <w:t>to</w:t>
      </w:r>
      <w:r>
        <w:rPr>
          <w:spacing w:val="-1"/>
        </w:rPr>
        <w:t xml:space="preserve"> </w:t>
      </w:r>
      <w:r>
        <w:t>wear a mask or inquire about a student’s or staff member’s vaccination status.</w:t>
      </w:r>
    </w:p>
    <w:p w14:paraId="0AE8435C" w14:textId="77777777" w:rsidR="00114310" w:rsidRDefault="00114310">
      <w:pPr>
        <w:pStyle w:val="BodyText"/>
        <w:spacing w:before="9"/>
        <w:rPr>
          <w:sz w:val="23"/>
        </w:rPr>
      </w:pPr>
    </w:p>
    <w:p w14:paraId="0AE8435D" w14:textId="77777777" w:rsidR="00114310" w:rsidRDefault="00000000">
      <w:pPr>
        <w:pStyle w:val="BodyText"/>
        <w:ind w:left="120" w:right="703"/>
        <w:jc w:val="both"/>
      </w:pPr>
      <w:r>
        <w:rPr>
          <w:b/>
        </w:rPr>
        <w:t xml:space="preserve">Cleaning Supplies: </w:t>
      </w:r>
      <w:r>
        <w:t>OUE units should continue</w:t>
      </w:r>
      <w:r>
        <w:rPr>
          <w:spacing w:val="-3"/>
        </w:rPr>
        <w:t xml:space="preserve"> </w:t>
      </w:r>
      <w:r>
        <w:t>to</w:t>
      </w:r>
      <w:r>
        <w:rPr>
          <w:spacing w:val="-1"/>
        </w:rPr>
        <w:t xml:space="preserve"> </w:t>
      </w:r>
      <w:r>
        <w:t>place orders as needed for any cleaning supplies</w:t>
      </w:r>
      <w:r>
        <w:rPr>
          <w:spacing w:val="-4"/>
        </w:rPr>
        <w:t xml:space="preserve"> </w:t>
      </w:r>
      <w:r>
        <w:t>including</w:t>
      </w:r>
      <w:r>
        <w:rPr>
          <w:spacing w:val="-3"/>
        </w:rPr>
        <w:t xml:space="preserve"> </w:t>
      </w:r>
      <w:r>
        <w:t>masks</w:t>
      </w:r>
      <w:r>
        <w:rPr>
          <w:spacing w:val="-4"/>
        </w:rPr>
        <w:t xml:space="preserve"> </w:t>
      </w:r>
      <w:r>
        <w:t>and</w:t>
      </w:r>
      <w:r>
        <w:rPr>
          <w:spacing w:val="-3"/>
        </w:rPr>
        <w:t xml:space="preserve"> </w:t>
      </w:r>
      <w:r>
        <w:t>hand</w:t>
      </w:r>
      <w:r>
        <w:rPr>
          <w:spacing w:val="-3"/>
        </w:rPr>
        <w:t xml:space="preserve"> </w:t>
      </w:r>
      <w:r>
        <w:t>sanitizers</w:t>
      </w:r>
      <w:r>
        <w:rPr>
          <w:spacing w:val="-4"/>
        </w:rPr>
        <w:t xml:space="preserve"> </w:t>
      </w:r>
      <w:r>
        <w:t>using</w:t>
      </w:r>
      <w:r>
        <w:rPr>
          <w:spacing w:val="-3"/>
        </w:rPr>
        <w:t xml:space="preserve"> </w:t>
      </w:r>
      <w:r>
        <w:t>the</w:t>
      </w:r>
      <w:r>
        <w:rPr>
          <w:spacing w:val="-4"/>
        </w:rPr>
        <w:t xml:space="preserve"> </w:t>
      </w:r>
      <w:hyperlink r:id="rId16">
        <w:r>
          <w:rPr>
            <w:color w:val="0562C1"/>
            <w:u w:val="single" w:color="0562C1"/>
          </w:rPr>
          <w:t>Institute</w:t>
        </w:r>
        <w:r>
          <w:rPr>
            <w:color w:val="0562C1"/>
            <w:spacing w:val="-8"/>
            <w:u w:val="single" w:color="0562C1"/>
          </w:rPr>
          <w:t xml:space="preserve"> </w:t>
        </w:r>
        <w:r>
          <w:rPr>
            <w:color w:val="0562C1"/>
            <w:u w:val="single" w:color="0562C1"/>
          </w:rPr>
          <w:t>process</w:t>
        </w:r>
        <w:r>
          <w:t>.</w:t>
        </w:r>
      </w:hyperlink>
      <w:r>
        <w:rPr>
          <w:spacing w:val="-1"/>
        </w:rPr>
        <w:t xml:space="preserve"> </w:t>
      </w:r>
      <w:r>
        <w:t>Other</w:t>
      </w:r>
      <w:r>
        <w:rPr>
          <w:spacing w:val="-1"/>
        </w:rPr>
        <w:t xml:space="preserve"> </w:t>
      </w:r>
      <w:r>
        <w:t>supplies</w:t>
      </w:r>
      <w:r>
        <w:rPr>
          <w:spacing w:val="-4"/>
        </w:rPr>
        <w:t xml:space="preserve"> </w:t>
      </w:r>
      <w:r>
        <w:t>not provided by GT will be considered by request.</w:t>
      </w:r>
    </w:p>
    <w:p w14:paraId="0AE8435E" w14:textId="77777777" w:rsidR="00114310" w:rsidRDefault="00114310">
      <w:pPr>
        <w:pStyle w:val="BodyText"/>
      </w:pPr>
    </w:p>
    <w:p w14:paraId="0AE8435F" w14:textId="77777777" w:rsidR="00114310" w:rsidRDefault="00000000">
      <w:pPr>
        <w:pStyle w:val="Heading1"/>
        <w:ind w:left="120"/>
        <w:jc w:val="both"/>
        <w:rPr>
          <w:u w:val="none"/>
        </w:rPr>
      </w:pPr>
      <w:r>
        <w:t>Acknowledgement:</w:t>
      </w:r>
      <w:r>
        <w:rPr>
          <w:spacing w:val="-5"/>
        </w:rPr>
        <w:t xml:space="preserve"> </w:t>
      </w:r>
      <w:r>
        <w:t>OUE</w:t>
      </w:r>
      <w:r>
        <w:rPr>
          <w:spacing w:val="-2"/>
        </w:rPr>
        <w:t xml:space="preserve"> </w:t>
      </w:r>
      <w:r>
        <w:t>Future</w:t>
      </w:r>
      <w:r>
        <w:rPr>
          <w:spacing w:val="-1"/>
        </w:rPr>
        <w:t xml:space="preserve"> </w:t>
      </w:r>
      <w:r>
        <w:t>of</w:t>
      </w:r>
      <w:r>
        <w:rPr>
          <w:spacing w:val="-2"/>
        </w:rPr>
        <w:t xml:space="preserve"> </w:t>
      </w:r>
      <w:r>
        <w:t>Work</w:t>
      </w:r>
      <w:r>
        <w:rPr>
          <w:spacing w:val="1"/>
        </w:rPr>
        <w:t xml:space="preserve"> </w:t>
      </w:r>
      <w:r>
        <w:t>Working Group</w:t>
      </w:r>
      <w:r>
        <w:rPr>
          <w:spacing w:val="-3"/>
        </w:rPr>
        <w:t xml:space="preserve"> </w:t>
      </w:r>
      <w:r>
        <w:rPr>
          <w:spacing w:val="-2"/>
        </w:rPr>
        <w:t>Membership</w:t>
      </w:r>
    </w:p>
    <w:p w14:paraId="0AE84360" w14:textId="77777777" w:rsidR="00114310" w:rsidRDefault="00000000">
      <w:pPr>
        <w:pStyle w:val="BodyText"/>
        <w:spacing w:before="5" w:line="237" w:lineRule="auto"/>
        <w:ind w:left="120" w:right="730"/>
        <w:jc w:val="both"/>
      </w:pPr>
      <w:r>
        <w:t>OUE</w:t>
      </w:r>
      <w:r>
        <w:rPr>
          <w:spacing w:val="-1"/>
        </w:rPr>
        <w:t xml:space="preserve"> </w:t>
      </w:r>
      <w:r>
        <w:t>would</w:t>
      </w:r>
      <w:r>
        <w:rPr>
          <w:spacing w:val="-3"/>
        </w:rPr>
        <w:t xml:space="preserve"> </w:t>
      </w:r>
      <w:r>
        <w:t>like</w:t>
      </w:r>
      <w:r>
        <w:rPr>
          <w:spacing w:val="-4"/>
        </w:rPr>
        <w:t xml:space="preserve"> </w:t>
      </w:r>
      <w:r>
        <w:t>to</w:t>
      </w:r>
      <w:r>
        <w:rPr>
          <w:spacing w:val="-3"/>
        </w:rPr>
        <w:t xml:space="preserve"> </w:t>
      </w:r>
      <w:r>
        <w:t>acknowledge</w:t>
      </w:r>
      <w:r>
        <w:rPr>
          <w:spacing w:val="-4"/>
        </w:rPr>
        <w:t xml:space="preserve"> </w:t>
      </w:r>
      <w:r>
        <w:t>and</w:t>
      </w:r>
      <w:r>
        <w:rPr>
          <w:spacing w:val="-7"/>
        </w:rPr>
        <w:t xml:space="preserve"> </w:t>
      </w:r>
      <w:r>
        <w:t>thank</w:t>
      </w:r>
      <w:r>
        <w:rPr>
          <w:spacing w:val="-3"/>
        </w:rPr>
        <w:t xml:space="preserve"> </w:t>
      </w:r>
      <w:r>
        <w:t>the</w:t>
      </w:r>
      <w:r>
        <w:rPr>
          <w:spacing w:val="-4"/>
        </w:rPr>
        <w:t xml:space="preserve"> </w:t>
      </w:r>
      <w:r>
        <w:t>committee</w:t>
      </w:r>
      <w:r>
        <w:rPr>
          <w:spacing w:val="-4"/>
        </w:rPr>
        <w:t xml:space="preserve"> </w:t>
      </w:r>
      <w:r>
        <w:t>that</w:t>
      </w:r>
      <w:r>
        <w:rPr>
          <w:spacing w:val="-3"/>
        </w:rPr>
        <w:t xml:space="preserve"> </w:t>
      </w:r>
      <w:r>
        <w:t>assisted</w:t>
      </w:r>
      <w:r>
        <w:rPr>
          <w:spacing w:val="-3"/>
        </w:rPr>
        <w:t xml:space="preserve"> </w:t>
      </w:r>
      <w:r>
        <w:t>in</w:t>
      </w:r>
      <w:r>
        <w:rPr>
          <w:spacing w:val="-3"/>
        </w:rPr>
        <w:t xml:space="preserve"> </w:t>
      </w:r>
      <w:r>
        <w:t>developing</w:t>
      </w:r>
      <w:r>
        <w:rPr>
          <w:spacing w:val="-3"/>
        </w:rPr>
        <w:t xml:space="preserve"> </w:t>
      </w:r>
      <w:r>
        <w:t xml:space="preserve">these </w:t>
      </w:r>
      <w:r>
        <w:rPr>
          <w:spacing w:val="-2"/>
        </w:rPr>
        <w:t>guidelines.</w:t>
      </w:r>
    </w:p>
    <w:p w14:paraId="0AE84361" w14:textId="77777777" w:rsidR="00114310" w:rsidRDefault="00114310">
      <w:pPr>
        <w:pStyle w:val="BodyText"/>
        <w:spacing w:before="2"/>
      </w:pPr>
    </w:p>
    <w:p w14:paraId="0AE84362" w14:textId="77777777" w:rsidR="00114310" w:rsidRDefault="00000000">
      <w:pPr>
        <w:pStyle w:val="ListParagraph"/>
        <w:numPr>
          <w:ilvl w:val="0"/>
          <w:numId w:val="1"/>
        </w:numPr>
        <w:tabs>
          <w:tab w:val="left" w:pos="479"/>
          <w:tab w:val="left" w:pos="480"/>
        </w:tabs>
        <w:spacing w:before="1" w:line="293" w:lineRule="exact"/>
        <w:rPr>
          <w:sz w:val="24"/>
        </w:rPr>
      </w:pPr>
      <w:r>
        <w:rPr>
          <w:sz w:val="24"/>
        </w:rPr>
        <w:t>James</w:t>
      </w:r>
      <w:r>
        <w:rPr>
          <w:spacing w:val="-7"/>
          <w:sz w:val="24"/>
        </w:rPr>
        <w:t xml:space="preserve"> </w:t>
      </w:r>
      <w:r>
        <w:rPr>
          <w:sz w:val="24"/>
        </w:rPr>
        <w:t>Barricelli,</w:t>
      </w:r>
      <w:r>
        <w:rPr>
          <w:spacing w:val="-1"/>
          <w:sz w:val="24"/>
        </w:rPr>
        <w:t xml:space="preserve"> </w:t>
      </w:r>
      <w:r>
        <w:rPr>
          <w:sz w:val="24"/>
        </w:rPr>
        <w:t>Executive</w:t>
      </w:r>
      <w:r>
        <w:rPr>
          <w:spacing w:val="-3"/>
          <w:sz w:val="24"/>
        </w:rPr>
        <w:t xml:space="preserve"> </w:t>
      </w:r>
      <w:r>
        <w:rPr>
          <w:sz w:val="24"/>
        </w:rPr>
        <w:t>Director,</w:t>
      </w:r>
      <w:r>
        <w:rPr>
          <w:spacing w:val="-5"/>
          <w:sz w:val="24"/>
        </w:rPr>
        <w:t xml:space="preserve"> </w:t>
      </w:r>
      <w:r>
        <w:rPr>
          <w:sz w:val="24"/>
        </w:rPr>
        <w:t>Career</w:t>
      </w:r>
      <w:r>
        <w:rPr>
          <w:spacing w:val="-1"/>
          <w:sz w:val="24"/>
        </w:rPr>
        <w:t xml:space="preserve"> </w:t>
      </w:r>
      <w:r>
        <w:rPr>
          <w:sz w:val="24"/>
        </w:rPr>
        <w:t>Center, Co-</w:t>
      </w:r>
      <w:r>
        <w:rPr>
          <w:spacing w:val="-2"/>
          <w:sz w:val="24"/>
        </w:rPr>
        <w:t>Chair</w:t>
      </w:r>
    </w:p>
    <w:p w14:paraId="0AE84363" w14:textId="77777777" w:rsidR="00114310" w:rsidRDefault="00000000">
      <w:pPr>
        <w:pStyle w:val="ListParagraph"/>
        <w:numPr>
          <w:ilvl w:val="0"/>
          <w:numId w:val="1"/>
        </w:numPr>
        <w:tabs>
          <w:tab w:val="left" w:pos="479"/>
          <w:tab w:val="left" w:pos="480"/>
        </w:tabs>
        <w:spacing w:line="293" w:lineRule="exact"/>
        <w:rPr>
          <w:sz w:val="24"/>
        </w:rPr>
      </w:pPr>
      <w:r>
        <w:rPr>
          <w:sz w:val="24"/>
        </w:rPr>
        <w:t>Jamie</w:t>
      </w:r>
      <w:r>
        <w:rPr>
          <w:spacing w:val="-10"/>
          <w:sz w:val="24"/>
        </w:rPr>
        <w:t xml:space="preserve"> </w:t>
      </w:r>
      <w:r>
        <w:rPr>
          <w:sz w:val="24"/>
        </w:rPr>
        <w:t>White-Jones,</w:t>
      </w:r>
      <w:r>
        <w:rPr>
          <w:spacing w:val="-5"/>
          <w:sz w:val="24"/>
        </w:rPr>
        <w:t xml:space="preserve"> </w:t>
      </w:r>
      <w:r>
        <w:rPr>
          <w:sz w:val="24"/>
        </w:rPr>
        <w:t>Administrative</w:t>
      </w:r>
      <w:r>
        <w:rPr>
          <w:spacing w:val="-8"/>
          <w:sz w:val="24"/>
        </w:rPr>
        <w:t xml:space="preserve"> </w:t>
      </w:r>
      <w:r>
        <w:rPr>
          <w:sz w:val="24"/>
        </w:rPr>
        <w:t>Professional</w:t>
      </w:r>
      <w:r>
        <w:rPr>
          <w:spacing w:val="-7"/>
          <w:sz w:val="24"/>
        </w:rPr>
        <w:t xml:space="preserve"> </w:t>
      </w:r>
      <w:r>
        <w:rPr>
          <w:sz w:val="24"/>
        </w:rPr>
        <w:t>Senior,</w:t>
      </w:r>
      <w:r>
        <w:rPr>
          <w:spacing w:val="-5"/>
          <w:sz w:val="24"/>
        </w:rPr>
        <w:t xml:space="preserve"> </w:t>
      </w:r>
      <w:r>
        <w:rPr>
          <w:sz w:val="24"/>
        </w:rPr>
        <w:t>Serve-Learn-Sustain,</w:t>
      </w:r>
      <w:r>
        <w:rPr>
          <w:spacing w:val="-5"/>
          <w:sz w:val="24"/>
        </w:rPr>
        <w:t xml:space="preserve"> </w:t>
      </w:r>
      <w:r>
        <w:rPr>
          <w:sz w:val="24"/>
        </w:rPr>
        <w:t>Co-</w:t>
      </w:r>
      <w:r>
        <w:rPr>
          <w:spacing w:val="-2"/>
          <w:sz w:val="24"/>
        </w:rPr>
        <w:t>Chair</w:t>
      </w:r>
    </w:p>
    <w:p w14:paraId="0AE84364" w14:textId="77777777" w:rsidR="00114310" w:rsidRDefault="00000000">
      <w:pPr>
        <w:pStyle w:val="ListParagraph"/>
        <w:numPr>
          <w:ilvl w:val="0"/>
          <w:numId w:val="1"/>
        </w:numPr>
        <w:tabs>
          <w:tab w:val="left" w:pos="479"/>
          <w:tab w:val="left" w:pos="480"/>
        </w:tabs>
        <w:spacing w:line="293" w:lineRule="exact"/>
        <w:ind w:hanging="361"/>
        <w:rPr>
          <w:sz w:val="24"/>
        </w:rPr>
      </w:pPr>
      <w:r>
        <w:rPr>
          <w:sz w:val="24"/>
        </w:rPr>
        <w:t>Olga</w:t>
      </w:r>
      <w:r>
        <w:rPr>
          <w:spacing w:val="-2"/>
          <w:sz w:val="24"/>
        </w:rPr>
        <w:t xml:space="preserve"> </w:t>
      </w:r>
      <w:r>
        <w:rPr>
          <w:sz w:val="24"/>
        </w:rPr>
        <w:t>Kotlyar,</w:t>
      </w:r>
      <w:r>
        <w:rPr>
          <w:spacing w:val="-3"/>
          <w:sz w:val="24"/>
        </w:rPr>
        <w:t xml:space="preserve"> </w:t>
      </w:r>
      <w:r>
        <w:rPr>
          <w:sz w:val="24"/>
        </w:rPr>
        <w:t>Administrative</w:t>
      </w:r>
      <w:r>
        <w:rPr>
          <w:spacing w:val="-2"/>
          <w:sz w:val="24"/>
        </w:rPr>
        <w:t xml:space="preserve"> </w:t>
      </w:r>
      <w:r>
        <w:rPr>
          <w:sz w:val="24"/>
        </w:rPr>
        <w:t>Manager,</w:t>
      </w:r>
      <w:r>
        <w:rPr>
          <w:spacing w:val="-3"/>
          <w:sz w:val="24"/>
        </w:rPr>
        <w:t xml:space="preserve"> </w:t>
      </w:r>
      <w:r>
        <w:rPr>
          <w:sz w:val="24"/>
        </w:rPr>
        <w:t>Career</w:t>
      </w:r>
      <w:r>
        <w:rPr>
          <w:spacing w:val="1"/>
          <w:sz w:val="24"/>
        </w:rPr>
        <w:t xml:space="preserve"> </w:t>
      </w:r>
      <w:r>
        <w:rPr>
          <w:spacing w:val="-2"/>
          <w:sz w:val="24"/>
        </w:rPr>
        <w:t>Center</w:t>
      </w:r>
    </w:p>
    <w:p w14:paraId="0AE84365" w14:textId="77777777" w:rsidR="00114310" w:rsidRDefault="00000000">
      <w:pPr>
        <w:pStyle w:val="ListParagraph"/>
        <w:numPr>
          <w:ilvl w:val="0"/>
          <w:numId w:val="1"/>
        </w:numPr>
        <w:tabs>
          <w:tab w:val="left" w:pos="479"/>
          <w:tab w:val="left" w:pos="480"/>
        </w:tabs>
        <w:spacing w:line="293" w:lineRule="exact"/>
        <w:ind w:hanging="361"/>
        <w:rPr>
          <w:sz w:val="24"/>
        </w:rPr>
      </w:pPr>
      <w:r>
        <w:rPr>
          <w:sz w:val="24"/>
        </w:rPr>
        <w:t>Criss</w:t>
      </w:r>
      <w:r>
        <w:rPr>
          <w:spacing w:val="-5"/>
          <w:sz w:val="24"/>
        </w:rPr>
        <w:t xml:space="preserve"> </w:t>
      </w:r>
      <w:r>
        <w:rPr>
          <w:sz w:val="24"/>
        </w:rPr>
        <w:t>Miller,</w:t>
      </w:r>
      <w:r>
        <w:rPr>
          <w:spacing w:val="1"/>
          <w:sz w:val="24"/>
        </w:rPr>
        <w:t xml:space="preserve"> </w:t>
      </w:r>
      <w:r>
        <w:rPr>
          <w:sz w:val="24"/>
        </w:rPr>
        <w:t>Sr.</w:t>
      </w:r>
      <w:r>
        <w:rPr>
          <w:spacing w:val="-2"/>
          <w:sz w:val="24"/>
        </w:rPr>
        <w:t xml:space="preserve"> </w:t>
      </w:r>
      <w:r>
        <w:rPr>
          <w:sz w:val="24"/>
        </w:rPr>
        <w:t>Program</w:t>
      </w:r>
      <w:r>
        <w:rPr>
          <w:spacing w:val="-5"/>
          <w:sz w:val="24"/>
        </w:rPr>
        <w:t xml:space="preserve"> </w:t>
      </w:r>
      <w:r>
        <w:rPr>
          <w:sz w:val="24"/>
        </w:rPr>
        <w:t>Manager,</w:t>
      </w:r>
      <w:r>
        <w:rPr>
          <w:spacing w:val="2"/>
          <w:sz w:val="24"/>
        </w:rPr>
        <w:t xml:space="preserve"> </w:t>
      </w:r>
      <w:r>
        <w:rPr>
          <w:sz w:val="24"/>
        </w:rPr>
        <w:t>Office</w:t>
      </w:r>
      <w:r>
        <w:rPr>
          <w:spacing w:val="-2"/>
          <w:sz w:val="24"/>
        </w:rPr>
        <w:t xml:space="preserve"> </w:t>
      </w:r>
      <w:r>
        <w:rPr>
          <w:sz w:val="24"/>
        </w:rPr>
        <w:t>of</w:t>
      </w:r>
      <w:r>
        <w:rPr>
          <w:spacing w:val="-3"/>
          <w:sz w:val="24"/>
        </w:rPr>
        <w:t xml:space="preserve"> </w:t>
      </w:r>
      <w:r>
        <w:rPr>
          <w:sz w:val="24"/>
        </w:rPr>
        <w:t>the</w:t>
      </w:r>
      <w:r>
        <w:rPr>
          <w:spacing w:val="-6"/>
          <w:sz w:val="24"/>
        </w:rPr>
        <w:t xml:space="preserve"> </w:t>
      </w:r>
      <w:r>
        <w:rPr>
          <w:sz w:val="24"/>
        </w:rPr>
        <w:t>Vice</w:t>
      </w:r>
      <w:r>
        <w:rPr>
          <w:spacing w:val="-2"/>
          <w:sz w:val="24"/>
        </w:rPr>
        <w:t xml:space="preserve"> </w:t>
      </w:r>
      <w:r>
        <w:rPr>
          <w:sz w:val="24"/>
        </w:rPr>
        <w:t>Provost</w:t>
      </w:r>
      <w:r>
        <w:rPr>
          <w:spacing w:val="-1"/>
          <w:sz w:val="24"/>
        </w:rPr>
        <w:t xml:space="preserve"> </w:t>
      </w:r>
      <w:r>
        <w:rPr>
          <w:sz w:val="24"/>
        </w:rPr>
        <w:t>for</w:t>
      </w:r>
      <w:r>
        <w:rPr>
          <w:spacing w:val="2"/>
          <w:sz w:val="24"/>
        </w:rPr>
        <w:t xml:space="preserve"> </w:t>
      </w:r>
      <w:r>
        <w:rPr>
          <w:sz w:val="24"/>
        </w:rPr>
        <w:t>Undergraduate</w:t>
      </w:r>
      <w:r>
        <w:rPr>
          <w:spacing w:val="-6"/>
          <w:sz w:val="24"/>
        </w:rPr>
        <w:t xml:space="preserve"> </w:t>
      </w:r>
      <w:r>
        <w:rPr>
          <w:spacing w:val="-2"/>
          <w:sz w:val="24"/>
        </w:rPr>
        <w:t>Education</w:t>
      </w:r>
    </w:p>
    <w:p w14:paraId="0AE84366" w14:textId="77777777" w:rsidR="00114310" w:rsidRDefault="00000000">
      <w:pPr>
        <w:pStyle w:val="ListParagraph"/>
        <w:numPr>
          <w:ilvl w:val="0"/>
          <w:numId w:val="1"/>
        </w:numPr>
        <w:tabs>
          <w:tab w:val="left" w:pos="479"/>
          <w:tab w:val="left" w:pos="480"/>
        </w:tabs>
        <w:spacing w:line="293" w:lineRule="exact"/>
        <w:ind w:hanging="361"/>
        <w:rPr>
          <w:sz w:val="24"/>
        </w:rPr>
      </w:pPr>
      <w:r>
        <w:rPr>
          <w:sz w:val="24"/>
        </w:rPr>
        <w:t>Stephanie</w:t>
      </w:r>
      <w:r>
        <w:rPr>
          <w:spacing w:val="-4"/>
          <w:sz w:val="24"/>
        </w:rPr>
        <w:t xml:space="preserve"> </w:t>
      </w:r>
      <w:r>
        <w:rPr>
          <w:sz w:val="24"/>
        </w:rPr>
        <w:t>Reikes, Math</w:t>
      </w:r>
      <w:r>
        <w:rPr>
          <w:spacing w:val="-2"/>
          <w:sz w:val="24"/>
        </w:rPr>
        <w:t xml:space="preserve"> </w:t>
      </w:r>
      <w:r>
        <w:rPr>
          <w:sz w:val="24"/>
        </w:rPr>
        <w:t>Learning</w:t>
      </w:r>
      <w:r>
        <w:rPr>
          <w:spacing w:val="-2"/>
          <w:sz w:val="24"/>
        </w:rPr>
        <w:t xml:space="preserve"> </w:t>
      </w:r>
      <w:r>
        <w:rPr>
          <w:sz w:val="24"/>
        </w:rPr>
        <w:t>Specialist,</w:t>
      </w:r>
      <w:r>
        <w:rPr>
          <w:spacing w:val="-1"/>
          <w:sz w:val="24"/>
        </w:rPr>
        <w:t xml:space="preserve"> </w:t>
      </w:r>
      <w:r>
        <w:rPr>
          <w:sz w:val="24"/>
        </w:rPr>
        <w:t>Tutoring</w:t>
      </w:r>
      <w:r>
        <w:rPr>
          <w:spacing w:val="-2"/>
          <w:sz w:val="24"/>
        </w:rPr>
        <w:t xml:space="preserve"> </w:t>
      </w:r>
      <w:r>
        <w:rPr>
          <w:sz w:val="24"/>
        </w:rPr>
        <w:t>&amp;</w:t>
      </w:r>
      <w:r>
        <w:rPr>
          <w:spacing w:val="-2"/>
          <w:sz w:val="24"/>
        </w:rPr>
        <w:t xml:space="preserve"> </w:t>
      </w:r>
      <w:r>
        <w:rPr>
          <w:sz w:val="24"/>
        </w:rPr>
        <w:t>Academic</w:t>
      </w:r>
      <w:r>
        <w:rPr>
          <w:spacing w:val="-3"/>
          <w:sz w:val="24"/>
        </w:rPr>
        <w:t xml:space="preserve"> </w:t>
      </w:r>
      <w:r>
        <w:rPr>
          <w:spacing w:val="-2"/>
          <w:sz w:val="24"/>
        </w:rPr>
        <w:t>Support*</w:t>
      </w:r>
    </w:p>
    <w:p w14:paraId="0AE84367" w14:textId="77777777" w:rsidR="00114310" w:rsidRDefault="00000000">
      <w:pPr>
        <w:pStyle w:val="ListParagraph"/>
        <w:numPr>
          <w:ilvl w:val="0"/>
          <w:numId w:val="1"/>
        </w:numPr>
        <w:tabs>
          <w:tab w:val="left" w:pos="479"/>
          <w:tab w:val="left" w:pos="480"/>
        </w:tabs>
        <w:spacing w:before="3" w:line="292" w:lineRule="exact"/>
        <w:ind w:hanging="361"/>
        <w:rPr>
          <w:sz w:val="24"/>
        </w:rPr>
      </w:pPr>
      <w:r>
        <w:rPr>
          <w:sz w:val="24"/>
        </w:rPr>
        <w:t>Allyson</w:t>
      </w:r>
      <w:r>
        <w:rPr>
          <w:spacing w:val="-2"/>
          <w:sz w:val="24"/>
        </w:rPr>
        <w:t xml:space="preserve"> </w:t>
      </w:r>
      <w:r>
        <w:rPr>
          <w:sz w:val="24"/>
        </w:rPr>
        <w:t>Tant,</w:t>
      </w:r>
      <w:r>
        <w:rPr>
          <w:spacing w:val="-2"/>
          <w:sz w:val="24"/>
        </w:rPr>
        <w:t xml:space="preserve"> </w:t>
      </w:r>
      <w:r>
        <w:rPr>
          <w:sz w:val="24"/>
        </w:rPr>
        <w:t>Program</w:t>
      </w:r>
      <w:r>
        <w:rPr>
          <w:spacing w:val="-4"/>
          <w:sz w:val="24"/>
        </w:rPr>
        <w:t xml:space="preserve"> </w:t>
      </w:r>
      <w:r>
        <w:rPr>
          <w:sz w:val="24"/>
        </w:rPr>
        <w:t>and Operations</w:t>
      </w:r>
      <w:r>
        <w:rPr>
          <w:spacing w:val="-2"/>
          <w:sz w:val="24"/>
        </w:rPr>
        <w:t xml:space="preserve"> </w:t>
      </w:r>
      <w:r>
        <w:rPr>
          <w:sz w:val="24"/>
        </w:rPr>
        <w:t>Manager,</w:t>
      </w:r>
      <w:r>
        <w:rPr>
          <w:spacing w:val="-7"/>
          <w:sz w:val="24"/>
        </w:rPr>
        <w:t xml:space="preserve"> </w:t>
      </w:r>
      <w:r>
        <w:rPr>
          <w:sz w:val="24"/>
        </w:rPr>
        <w:t>Academic</w:t>
      </w:r>
      <w:r>
        <w:rPr>
          <w:spacing w:val="-1"/>
          <w:sz w:val="24"/>
        </w:rPr>
        <w:t xml:space="preserve"> </w:t>
      </w:r>
      <w:r>
        <w:rPr>
          <w:sz w:val="24"/>
        </w:rPr>
        <w:t>Engagement</w:t>
      </w:r>
      <w:r>
        <w:rPr>
          <w:spacing w:val="1"/>
          <w:sz w:val="24"/>
        </w:rPr>
        <w:t xml:space="preserve"> </w:t>
      </w:r>
      <w:r>
        <w:rPr>
          <w:spacing w:val="-2"/>
          <w:sz w:val="24"/>
        </w:rPr>
        <w:t>Programs*</w:t>
      </w:r>
    </w:p>
    <w:p w14:paraId="0AE84368" w14:textId="77777777" w:rsidR="00114310" w:rsidRDefault="00000000">
      <w:pPr>
        <w:spacing w:line="274" w:lineRule="exact"/>
        <w:ind w:left="119"/>
        <w:rPr>
          <w:i/>
          <w:sz w:val="24"/>
        </w:rPr>
      </w:pPr>
      <w:r>
        <w:rPr>
          <w:i/>
          <w:sz w:val="24"/>
        </w:rPr>
        <w:t>(*no</w:t>
      </w:r>
      <w:r>
        <w:rPr>
          <w:i/>
          <w:spacing w:val="1"/>
          <w:sz w:val="24"/>
        </w:rPr>
        <w:t xml:space="preserve"> </w:t>
      </w:r>
      <w:r>
        <w:rPr>
          <w:i/>
          <w:sz w:val="24"/>
        </w:rPr>
        <w:t>longer</w:t>
      </w:r>
      <w:r>
        <w:rPr>
          <w:i/>
          <w:spacing w:val="-1"/>
          <w:sz w:val="24"/>
        </w:rPr>
        <w:t xml:space="preserve"> </w:t>
      </w:r>
      <w:r>
        <w:rPr>
          <w:i/>
          <w:sz w:val="24"/>
        </w:rPr>
        <w:t>with</w:t>
      </w:r>
      <w:r>
        <w:rPr>
          <w:i/>
          <w:spacing w:val="2"/>
          <w:sz w:val="24"/>
        </w:rPr>
        <w:t xml:space="preserve"> </w:t>
      </w:r>
      <w:r>
        <w:rPr>
          <w:i/>
          <w:spacing w:val="-4"/>
          <w:sz w:val="24"/>
        </w:rPr>
        <w:t>OUE)</w:t>
      </w:r>
    </w:p>
    <w:p w14:paraId="0AE84369" w14:textId="77777777" w:rsidR="00114310" w:rsidRDefault="00114310">
      <w:pPr>
        <w:pStyle w:val="BodyText"/>
        <w:rPr>
          <w:i/>
        </w:rPr>
      </w:pPr>
    </w:p>
    <w:p w14:paraId="0AE8436A" w14:textId="77777777" w:rsidR="00114310" w:rsidRDefault="00000000">
      <w:pPr>
        <w:pStyle w:val="Heading1"/>
        <w:ind w:left="119"/>
        <w:jc w:val="both"/>
        <w:rPr>
          <w:u w:val="none"/>
        </w:rPr>
      </w:pPr>
      <w:r>
        <w:t xml:space="preserve">GT </w:t>
      </w:r>
      <w:r>
        <w:rPr>
          <w:spacing w:val="-2"/>
        </w:rPr>
        <w:t>Resources/References</w:t>
      </w:r>
    </w:p>
    <w:p w14:paraId="0AE8436B" w14:textId="77777777" w:rsidR="00114310" w:rsidRDefault="00114310">
      <w:pPr>
        <w:pStyle w:val="BodyText"/>
        <w:spacing w:before="7"/>
        <w:rPr>
          <w:b/>
          <w:sz w:val="16"/>
        </w:rPr>
      </w:pPr>
    </w:p>
    <w:p w14:paraId="0AE8436C" w14:textId="77777777" w:rsidR="00114310" w:rsidRDefault="00000000">
      <w:pPr>
        <w:pStyle w:val="BodyText"/>
        <w:spacing w:before="90"/>
        <w:ind w:left="120"/>
      </w:pPr>
      <w:r>
        <w:t>GT</w:t>
      </w:r>
      <w:r>
        <w:rPr>
          <w:spacing w:val="1"/>
        </w:rPr>
        <w:t xml:space="preserve"> </w:t>
      </w:r>
      <w:r>
        <w:t>Special</w:t>
      </w:r>
      <w:r>
        <w:rPr>
          <w:spacing w:val="-3"/>
        </w:rPr>
        <w:t xml:space="preserve"> </w:t>
      </w:r>
      <w:r>
        <w:t xml:space="preserve">Events: </w:t>
      </w:r>
      <w:hyperlink r:id="rId17">
        <w:r>
          <w:rPr>
            <w:color w:val="0562C1"/>
            <w:spacing w:val="-2"/>
            <w:u w:val="single" w:color="0562C1"/>
          </w:rPr>
          <w:t>https://specialevents.gatech.edu/</w:t>
        </w:r>
      </w:hyperlink>
    </w:p>
    <w:p w14:paraId="0AE8436D" w14:textId="77777777" w:rsidR="00114310" w:rsidRDefault="00000000">
      <w:pPr>
        <w:pStyle w:val="BodyText"/>
        <w:spacing w:before="175"/>
        <w:ind w:left="120"/>
      </w:pPr>
      <w:r>
        <w:t>GT</w:t>
      </w:r>
      <w:r>
        <w:rPr>
          <w:spacing w:val="-3"/>
        </w:rPr>
        <w:t xml:space="preserve"> </w:t>
      </w:r>
      <w:r>
        <w:t>Working</w:t>
      </w:r>
      <w:r>
        <w:rPr>
          <w:spacing w:val="-7"/>
        </w:rPr>
        <w:t xml:space="preserve"> </w:t>
      </w:r>
      <w:r>
        <w:t>at</w:t>
      </w:r>
      <w:r>
        <w:rPr>
          <w:spacing w:val="-5"/>
        </w:rPr>
        <w:t xml:space="preserve"> </w:t>
      </w:r>
      <w:r>
        <w:t>Tech</w:t>
      </w:r>
      <w:r>
        <w:rPr>
          <w:spacing w:val="-3"/>
        </w:rPr>
        <w:t xml:space="preserve"> </w:t>
      </w:r>
      <w:r>
        <w:t>Arrangement:</w:t>
      </w:r>
      <w:r>
        <w:rPr>
          <w:spacing w:val="-5"/>
        </w:rPr>
        <w:t xml:space="preserve"> </w:t>
      </w:r>
      <w:hyperlink r:id="rId18">
        <w:r>
          <w:rPr>
            <w:color w:val="0562C1"/>
            <w:u w:val="single" w:color="0562C1"/>
          </w:rPr>
          <w:t>https://hr.gatech.edu/working-tech-</w:t>
        </w:r>
        <w:r>
          <w:rPr>
            <w:color w:val="0562C1"/>
            <w:spacing w:val="-2"/>
            <w:u w:val="single" w:color="0562C1"/>
          </w:rPr>
          <w:t>arrangement</w:t>
        </w:r>
      </w:hyperlink>
    </w:p>
    <w:p w14:paraId="0AE8436E" w14:textId="77777777" w:rsidR="00114310" w:rsidRDefault="00114310">
      <w:pPr>
        <w:pStyle w:val="BodyText"/>
        <w:spacing w:before="2"/>
        <w:rPr>
          <w:sz w:val="16"/>
        </w:rPr>
      </w:pPr>
    </w:p>
    <w:p w14:paraId="0AE8436F" w14:textId="77777777" w:rsidR="00114310" w:rsidRDefault="00000000">
      <w:pPr>
        <w:pStyle w:val="BodyText"/>
        <w:spacing w:before="90"/>
        <w:ind w:left="120"/>
      </w:pPr>
      <w:r>
        <w:t>Stamps</w:t>
      </w:r>
      <w:r>
        <w:rPr>
          <w:spacing w:val="-12"/>
        </w:rPr>
        <w:t xml:space="preserve"> </w:t>
      </w:r>
      <w:r>
        <w:t>Health</w:t>
      </w:r>
      <w:r>
        <w:rPr>
          <w:spacing w:val="-7"/>
        </w:rPr>
        <w:t xml:space="preserve"> </w:t>
      </w:r>
      <w:r>
        <w:t>Services</w:t>
      </w:r>
      <w:r>
        <w:rPr>
          <w:spacing w:val="-9"/>
        </w:rPr>
        <w:t xml:space="preserve"> </w:t>
      </w:r>
      <w:hyperlink r:id="rId19">
        <w:r>
          <w:rPr>
            <w:color w:val="0562C1"/>
            <w:u w:val="single" w:color="0562C1"/>
          </w:rPr>
          <w:t>https://health.gatech.edu/tech-moving-</w:t>
        </w:r>
        <w:r>
          <w:rPr>
            <w:color w:val="0562C1"/>
            <w:spacing w:val="-2"/>
            <w:u w:val="single" w:color="0562C1"/>
          </w:rPr>
          <w:t>forward</w:t>
        </w:r>
      </w:hyperlink>
    </w:p>
    <w:p w14:paraId="0AE84370" w14:textId="77777777" w:rsidR="00114310" w:rsidRDefault="00114310">
      <w:pPr>
        <w:pStyle w:val="BodyText"/>
        <w:spacing w:before="2"/>
        <w:rPr>
          <w:sz w:val="16"/>
        </w:rPr>
      </w:pPr>
    </w:p>
    <w:p w14:paraId="0AE84371" w14:textId="77777777" w:rsidR="00114310" w:rsidRDefault="00000000">
      <w:pPr>
        <w:pStyle w:val="BodyText"/>
        <w:spacing w:before="90"/>
        <w:ind w:left="120"/>
      </w:pPr>
      <w:r>
        <w:t>GT</w:t>
      </w:r>
      <w:r>
        <w:rPr>
          <w:spacing w:val="-4"/>
        </w:rPr>
        <w:t xml:space="preserve"> </w:t>
      </w:r>
      <w:r>
        <w:t>Parking</w:t>
      </w:r>
      <w:r>
        <w:rPr>
          <w:spacing w:val="-8"/>
        </w:rPr>
        <w:t xml:space="preserve"> </w:t>
      </w:r>
      <w:r>
        <w:t>&amp;</w:t>
      </w:r>
      <w:r>
        <w:rPr>
          <w:spacing w:val="-7"/>
        </w:rPr>
        <w:t xml:space="preserve"> </w:t>
      </w:r>
      <w:r>
        <w:t>Transportation:</w:t>
      </w:r>
      <w:r>
        <w:rPr>
          <w:spacing w:val="-6"/>
        </w:rPr>
        <w:t xml:space="preserve"> </w:t>
      </w:r>
      <w:hyperlink r:id="rId20">
        <w:r>
          <w:rPr>
            <w:color w:val="0562C1"/>
            <w:u w:val="single" w:color="0562C1"/>
          </w:rPr>
          <w:t>https://pts.gatech.edu/permits-</w:t>
        </w:r>
        <w:r>
          <w:rPr>
            <w:color w:val="0562C1"/>
            <w:spacing w:val="-2"/>
            <w:u w:val="single" w:color="0562C1"/>
          </w:rPr>
          <w:t>payment</w:t>
        </w:r>
      </w:hyperlink>
    </w:p>
    <w:p w14:paraId="0AE84372" w14:textId="77777777" w:rsidR="00114310" w:rsidRDefault="00114310">
      <w:pPr>
        <w:pStyle w:val="BodyText"/>
        <w:rPr>
          <w:sz w:val="20"/>
        </w:rPr>
      </w:pPr>
    </w:p>
    <w:p w14:paraId="0AE84373" w14:textId="77777777" w:rsidR="00114310" w:rsidRDefault="00114310">
      <w:pPr>
        <w:pStyle w:val="BodyText"/>
        <w:rPr>
          <w:sz w:val="20"/>
        </w:rPr>
      </w:pPr>
    </w:p>
    <w:p w14:paraId="0AE84374" w14:textId="77777777" w:rsidR="00114310" w:rsidRDefault="00114310">
      <w:pPr>
        <w:pStyle w:val="BodyText"/>
        <w:rPr>
          <w:sz w:val="20"/>
        </w:rPr>
      </w:pPr>
    </w:p>
    <w:p w14:paraId="0AE84375" w14:textId="77777777" w:rsidR="00114310" w:rsidRDefault="00114310">
      <w:pPr>
        <w:pStyle w:val="BodyText"/>
        <w:rPr>
          <w:sz w:val="20"/>
        </w:rPr>
      </w:pPr>
    </w:p>
    <w:p w14:paraId="0AE84376" w14:textId="77777777" w:rsidR="00114310" w:rsidRDefault="00114310">
      <w:pPr>
        <w:pStyle w:val="BodyText"/>
        <w:rPr>
          <w:sz w:val="20"/>
        </w:rPr>
      </w:pPr>
    </w:p>
    <w:p w14:paraId="0AE84377" w14:textId="77777777" w:rsidR="00114310" w:rsidRDefault="00114310">
      <w:pPr>
        <w:pStyle w:val="BodyText"/>
        <w:rPr>
          <w:sz w:val="20"/>
        </w:rPr>
      </w:pPr>
    </w:p>
    <w:p w14:paraId="0AE84378" w14:textId="77777777" w:rsidR="00114310" w:rsidRDefault="00114310">
      <w:pPr>
        <w:pStyle w:val="BodyText"/>
        <w:spacing w:before="5"/>
        <w:rPr>
          <w:sz w:val="19"/>
        </w:rPr>
      </w:pPr>
    </w:p>
    <w:p w14:paraId="0AE84379" w14:textId="77777777" w:rsidR="00114310" w:rsidRDefault="00000000">
      <w:pPr>
        <w:spacing w:before="1" w:line="256" w:lineRule="auto"/>
        <w:ind w:left="120" w:right="7182"/>
        <w:rPr>
          <w:sz w:val="16"/>
        </w:rPr>
      </w:pPr>
      <w:r>
        <w:rPr>
          <w:sz w:val="16"/>
        </w:rPr>
        <w:t>Office</w:t>
      </w:r>
      <w:r>
        <w:rPr>
          <w:spacing w:val="-10"/>
          <w:sz w:val="16"/>
        </w:rPr>
        <w:t xml:space="preserve"> </w:t>
      </w:r>
      <w:r>
        <w:rPr>
          <w:sz w:val="16"/>
        </w:rPr>
        <w:t>of</w:t>
      </w:r>
      <w:r>
        <w:rPr>
          <w:spacing w:val="-10"/>
          <w:sz w:val="16"/>
        </w:rPr>
        <w:t xml:space="preserve"> </w:t>
      </w:r>
      <w:r>
        <w:rPr>
          <w:sz w:val="16"/>
        </w:rPr>
        <w:t>Undergraduate</w:t>
      </w:r>
      <w:r>
        <w:rPr>
          <w:spacing w:val="-10"/>
          <w:sz w:val="16"/>
        </w:rPr>
        <w:t xml:space="preserve"> </w:t>
      </w:r>
      <w:r>
        <w:rPr>
          <w:sz w:val="16"/>
        </w:rPr>
        <w:t>Education</w:t>
      </w:r>
      <w:r>
        <w:rPr>
          <w:spacing w:val="40"/>
          <w:sz w:val="16"/>
        </w:rPr>
        <w:t xml:space="preserve"> </w:t>
      </w:r>
      <w:r>
        <w:rPr>
          <w:sz w:val="16"/>
        </w:rPr>
        <w:t>Georgia Institute of Technology</w:t>
      </w:r>
      <w:r>
        <w:rPr>
          <w:spacing w:val="40"/>
          <w:sz w:val="16"/>
        </w:rPr>
        <w:t xml:space="preserve"> </w:t>
      </w:r>
      <w:r>
        <w:rPr>
          <w:sz w:val="16"/>
        </w:rPr>
        <w:t>237 Uncle Heinie Way</w:t>
      </w:r>
    </w:p>
    <w:p w14:paraId="0AE8437A" w14:textId="77777777" w:rsidR="00114310" w:rsidRDefault="00000000">
      <w:pPr>
        <w:spacing w:before="4" w:line="256" w:lineRule="auto"/>
        <w:ind w:left="120" w:right="7040"/>
        <w:rPr>
          <w:sz w:val="16"/>
        </w:rPr>
      </w:pPr>
      <w:r>
        <w:rPr>
          <w:sz w:val="16"/>
        </w:rPr>
        <w:t>A. French Building, Suite 103</w:t>
      </w:r>
      <w:r>
        <w:rPr>
          <w:spacing w:val="40"/>
          <w:sz w:val="16"/>
        </w:rPr>
        <w:t xml:space="preserve"> </w:t>
      </w:r>
      <w:r>
        <w:rPr>
          <w:sz w:val="16"/>
        </w:rPr>
        <w:t>Atlanta,</w:t>
      </w:r>
      <w:r>
        <w:rPr>
          <w:spacing w:val="-10"/>
          <w:sz w:val="16"/>
        </w:rPr>
        <w:t xml:space="preserve"> </w:t>
      </w:r>
      <w:r>
        <w:rPr>
          <w:sz w:val="16"/>
        </w:rPr>
        <w:t>Georgia</w:t>
      </w:r>
      <w:r>
        <w:rPr>
          <w:spacing w:val="-10"/>
          <w:sz w:val="16"/>
        </w:rPr>
        <w:t xml:space="preserve"> </w:t>
      </w:r>
      <w:r>
        <w:rPr>
          <w:sz w:val="16"/>
        </w:rPr>
        <w:t>30332-0740</w:t>
      </w:r>
      <w:r>
        <w:rPr>
          <w:spacing w:val="-10"/>
          <w:sz w:val="16"/>
        </w:rPr>
        <w:t xml:space="preserve"> </w:t>
      </w:r>
      <w:r>
        <w:rPr>
          <w:sz w:val="16"/>
        </w:rPr>
        <w:t>U.S.A.</w:t>
      </w:r>
      <w:r>
        <w:rPr>
          <w:spacing w:val="40"/>
          <w:sz w:val="16"/>
        </w:rPr>
        <w:t xml:space="preserve"> </w:t>
      </w:r>
      <w:r>
        <w:rPr>
          <w:sz w:val="16"/>
        </w:rPr>
        <w:t>Phone:</w:t>
      </w:r>
      <w:r>
        <w:rPr>
          <w:spacing w:val="-7"/>
          <w:sz w:val="16"/>
        </w:rPr>
        <w:t xml:space="preserve"> </w:t>
      </w:r>
      <w:r>
        <w:rPr>
          <w:sz w:val="16"/>
        </w:rPr>
        <w:t>404.894.5054</w:t>
      </w:r>
    </w:p>
    <w:p w14:paraId="0AE8437B" w14:textId="77777777" w:rsidR="00114310" w:rsidRDefault="00000000">
      <w:pPr>
        <w:spacing w:before="5"/>
        <w:ind w:left="119"/>
        <w:rPr>
          <w:sz w:val="16"/>
        </w:rPr>
      </w:pPr>
      <w:r>
        <w:rPr>
          <w:spacing w:val="-2"/>
          <w:sz w:val="16"/>
        </w:rPr>
        <w:t>oue.gatech.edu</w:t>
      </w:r>
    </w:p>
    <w:p w14:paraId="0AE8437C" w14:textId="77777777" w:rsidR="00114310" w:rsidRDefault="00000000">
      <w:pPr>
        <w:spacing w:before="17"/>
        <w:ind w:left="119"/>
        <w:rPr>
          <w:sz w:val="16"/>
        </w:rPr>
      </w:pPr>
      <w:r>
        <w:rPr>
          <w:sz w:val="16"/>
        </w:rPr>
        <w:t>A</w:t>
      </w:r>
      <w:r>
        <w:rPr>
          <w:spacing w:val="-3"/>
          <w:sz w:val="16"/>
        </w:rPr>
        <w:t xml:space="preserve"> </w:t>
      </w:r>
      <w:r>
        <w:rPr>
          <w:sz w:val="16"/>
        </w:rPr>
        <w:t>Unit</w:t>
      </w:r>
      <w:r>
        <w:rPr>
          <w:spacing w:val="-4"/>
          <w:sz w:val="16"/>
        </w:rPr>
        <w:t xml:space="preserve"> </w:t>
      </w:r>
      <w:r>
        <w:rPr>
          <w:sz w:val="16"/>
        </w:rPr>
        <w:t>of</w:t>
      </w:r>
      <w:r>
        <w:rPr>
          <w:spacing w:val="-4"/>
          <w:sz w:val="16"/>
        </w:rPr>
        <w:t xml:space="preserve"> </w:t>
      </w:r>
      <w:r>
        <w:rPr>
          <w:sz w:val="16"/>
        </w:rPr>
        <w:t>the</w:t>
      </w:r>
      <w:r>
        <w:rPr>
          <w:spacing w:val="-1"/>
          <w:sz w:val="16"/>
        </w:rPr>
        <w:t xml:space="preserve"> </w:t>
      </w:r>
      <w:r>
        <w:rPr>
          <w:sz w:val="16"/>
        </w:rPr>
        <w:t>University</w:t>
      </w:r>
      <w:r>
        <w:rPr>
          <w:spacing w:val="3"/>
          <w:sz w:val="16"/>
        </w:rPr>
        <w:t xml:space="preserve"> </w:t>
      </w:r>
      <w:r>
        <w:rPr>
          <w:sz w:val="16"/>
        </w:rPr>
        <w:t>System</w:t>
      </w:r>
      <w:r>
        <w:rPr>
          <w:spacing w:val="-2"/>
          <w:sz w:val="16"/>
        </w:rPr>
        <w:t xml:space="preserve"> </w:t>
      </w:r>
      <w:r>
        <w:rPr>
          <w:sz w:val="16"/>
        </w:rPr>
        <w:t>of</w:t>
      </w:r>
      <w:r>
        <w:rPr>
          <w:spacing w:val="-3"/>
          <w:sz w:val="16"/>
        </w:rPr>
        <w:t xml:space="preserve"> </w:t>
      </w:r>
      <w:r>
        <w:rPr>
          <w:sz w:val="16"/>
        </w:rPr>
        <w:t>Georgia</w:t>
      </w:r>
      <w:r>
        <w:rPr>
          <w:spacing w:val="-2"/>
          <w:sz w:val="16"/>
        </w:rPr>
        <w:t xml:space="preserve"> </w:t>
      </w:r>
      <w:r>
        <w:rPr>
          <w:sz w:val="16"/>
        </w:rPr>
        <w:t>|</w:t>
      </w:r>
      <w:r>
        <w:rPr>
          <w:spacing w:val="-6"/>
          <w:sz w:val="16"/>
        </w:rPr>
        <w:t xml:space="preserve"> </w:t>
      </w:r>
      <w:r>
        <w:rPr>
          <w:sz w:val="16"/>
        </w:rPr>
        <w:t>An</w:t>
      </w:r>
      <w:r>
        <w:rPr>
          <w:spacing w:val="3"/>
          <w:sz w:val="16"/>
        </w:rPr>
        <w:t xml:space="preserve"> </w:t>
      </w:r>
      <w:r>
        <w:rPr>
          <w:sz w:val="16"/>
        </w:rPr>
        <w:t>Equal</w:t>
      </w:r>
      <w:r>
        <w:rPr>
          <w:spacing w:val="-4"/>
          <w:sz w:val="16"/>
        </w:rPr>
        <w:t xml:space="preserve"> </w:t>
      </w:r>
      <w:r>
        <w:rPr>
          <w:sz w:val="16"/>
        </w:rPr>
        <w:t>Education</w:t>
      </w:r>
      <w:r>
        <w:rPr>
          <w:spacing w:val="-1"/>
          <w:sz w:val="16"/>
        </w:rPr>
        <w:t xml:space="preserve"> </w:t>
      </w:r>
      <w:r>
        <w:rPr>
          <w:sz w:val="16"/>
        </w:rPr>
        <w:t>and</w:t>
      </w:r>
      <w:r>
        <w:rPr>
          <w:spacing w:val="-2"/>
          <w:sz w:val="16"/>
        </w:rPr>
        <w:t xml:space="preserve"> </w:t>
      </w:r>
      <w:r>
        <w:rPr>
          <w:sz w:val="16"/>
        </w:rPr>
        <w:t>Employment</w:t>
      </w:r>
      <w:r>
        <w:rPr>
          <w:spacing w:val="-4"/>
          <w:sz w:val="16"/>
        </w:rPr>
        <w:t xml:space="preserve"> </w:t>
      </w:r>
      <w:r>
        <w:rPr>
          <w:sz w:val="16"/>
        </w:rPr>
        <w:t>Opportunity</w:t>
      </w:r>
      <w:r>
        <w:rPr>
          <w:spacing w:val="-2"/>
          <w:sz w:val="16"/>
        </w:rPr>
        <w:t xml:space="preserve"> Institution</w:t>
      </w:r>
    </w:p>
    <w:sectPr w:rsidR="00114310">
      <w:pgSz w:w="12240" w:h="15840"/>
      <w:pgMar w:top="2620" w:right="1340" w:bottom="280" w:left="13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68008" w14:textId="77777777" w:rsidR="000A6979" w:rsidRDefault="000A6979">
      <w:r>
        <w:separator/>
      </w:r>
    </w:p>
  </w:endnote>
  <w:endnote w:type="continuationSeparator" w:id="0">
    <w:p w14:paraId="49E81937" w14:textId="77777777" w:rsidR="000A6979" w:rsidRDefault="000A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46D34" w14:textId="77777777" w:rsidR="000A6979" w:rsidRDefault="000A6979">
      <w:r>
        <w:separator/>
      </w:r>
    </w:p>
  </w:footnote>
  <w:footnote w:type="continuationSeparator" w:id="0">
    <w:p w14:paraId="2ADD8315" w14:textId="77777777" w:rsidR="000A6979" w:rsidRDefault="000A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8437D" w14:textId="62EC9F2E" w:rsidR="00114310" w:rsidRDefault="00473E2C">
    <w:pPr>
      <w:pStyle w:val="BodyText"/>
      <w:spacing w:line="14" w:lineRule="auto"/>
      <w:rPr>
        <w:sz w:val="20"/>
      </w:rPr>
    </w:pPr>
    <w:r>
      <w:pict w14:anchorId="0AE84380">
        <v:shapetype id="_x0000_t202" coordsize="21600,21600" o:spt="202" path="m,l,21600r21600,l21600,xe">
          <v:stroke joinstyle="miter"/>
          <v:path gradientshapeok="t" o:connecttype="rect"/>
        </v:shapetype>
        <v:shape id="docshape1" o:spid="_x0000_s1025" type="#_x0000_t202" style="position:absolute;margin-left:112.5pt;margin-top:110.95pt;width:159.45pt;height:16.8pt;z-index:-251658240;mso-position-horizontal-relative:page;mso-position-vertical-relative:page" filled="f" stroked="f">
          <v:textbox style="mso-next-textbox:#docshape1" inset="0,0,0,0">
            <w:txbxContent>
              <w:p w14:paraId="0AE84381" w14:textId="73D5A6FF" w:rsidR="00114310" w:rsidRDefault="00000000">
                <w:pPr>
                  <w:spacing w:before="10"/>
                  <w:ind w:left="20"/>
                  <w:rPr>
                    <w:i/>
                    <w:sz w:val="24"/>
                  </w:rPr>
                </w:pPr>
                <w:r>
                  <w:rPr>
                    <w:i/>
                    <w:sz w:val="24"/>
                  </w:rPr>
                  <w:t>Updated</w:t>
                </w:r>
                <w:r>
                  <w:rPr>
                    <w:i/>
                    <w:spacing w:val="-3"/>
                    <w:sz w:val="24"/>
                  </w:rPr>
                  <w:t xml:space="preserve"> </w:t>
                </w:r>
                <w:r w:rsidR="00473E2C">
                  <w:rPr>
                    <w:i/>
                    <w:sz w:val="24"/>
                  </w:rPr>
                  <w:t>Summer 2023</w:t>
                </w:r>
              </w:p>
            </w:txbxContent>
          </v:textbox>
          <w10:wrap anchorx="page" anchory="page"/>
        </v:shape>
      </w:pict>
    </w:r>
    <w:r w:rsidR="00000000">
      <w:rPr>
        <w:noProof/>
      </w:rPr>
      <w:drawing>
        <wp:anchor distT="0" distB="0" distL="0" distR="0" simplePos="0" relativeHeight="251657216" behindDoc="1" locked="0" layoutInCell="1" allowOverlap="1" wp14:anchorId="0AE8437E" wp14:editId="0AE8437F">
          <wp:simplePos x="0" y="0"/>
          <wp:positionH relativeFrom="page">
            <wp:posOffset>914400</wp:posOffset>
          </wp:positionH>
          <wp:positionV relativeFrom="page">
            <wp:posOffset>457200</wp:posOffset>
          </wp:positionV>
          <wp:extent cx="3124199" cy="104139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124199" cy="10413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00A63"/>
    <w:multiLevelType w:val="hybridMultilevel"/>
    <w:tmpl w:val="70B0A81E"/>
    <w:lvl w:ilvl="0" w:tplc="0D3049DE">
      <w:numFmt w:val="bullet"/>
      <w:lvlText w:val=""/>
      <w:lvlJc w:val="left"/>
      <w:pPr>
        <w:ind w:left="480" w:hanging="360"/>
      </w:pPr>
      <w:rPr>
        <w:rFonts w:ascii="Symbol" w:eastAsia="Symbol" w:hAnsi="Symbol" w:cs="Symbol" w:hint="default"/>
        <w:b w:val="0"/>
        <w:bCs w:val="0"/>
        <w:i w:val="0"/>
        <w:iCs w:val="0"/>
        <w:w w:val="100"/>
        <w:sz w:val="24"/>
        <w:szCs w:val="24"/>
        <w:lang w:val="en-US" w:eastAsia="en-US" w:bidi="ar-SA"/>
      </w:rPr>
    </w:lvl>
    <w:lvl w:ilvl="1" w:tplc="519E9414">
      <w:numFmt w:val="bullet"/>
      <w:lvlText w:val="•"/>
      <w:lvlJc w:val="left"/>
      <w:pPr>
        <w:ind w:left="1390" w:hanging="360"/>
      </w:pPr>
      <w:rPr>
        <w:rFonts w:hint="default"/>
        <w:lang w:val="en-US" w:eastAsia="en-US" w:bidi="ar-SA"/>
      </w:rPr>
    </w:lvl>
    <w:lvl w:ilvl="2" w:tplc="50A4330E">
      <w:numFmt w:val="bullet"/>
      <w:lvlText w:val="•"/>
      <w:lvlJc w:val="left"/>
      <w:pPr>
        <w:ind w:left="2300" w:hanging="360"/>
      </w:pPr>
      <w:rPr>
        <w:rFonts w:hint="default"/>
        <w:lang w:val="en-US" w:eastAsia="en-US" w:bidi="ar-SA"/>
      </w:rPr>
    </w:lvl>
    <w:lvl w:ilvl="3" w:tplc="2390B044">
      <w:numFmt w:val="bullet"/>
      <w:lvlText w:val="•"/>
      <w:lvlJc w:val="left"/>
      <w:pPr>
        <w:ind w:left="3210" w:hanging="360"/>
      </w:pPr>
      <w:rPr>
        <w:rFonts w:hint="default"/>
        <w:lang w:val="en-US" w:eastAsia="en-US" w:bidi="ar-SA"/>
      </w:rPr>
    </w:lvl>
    <w:lvl w:ilvl="4" w:tplc="CDCEDBF2">
      <w:numFmt w:val="bullet"/>
      <w:lvlText w:val="•"/>
      <w:lvlJc w:val="left"/>
      <w:pPr>
        <w:ind w:left="4120" w:hanging="360"/>
      </w:pPr>
      <w:rPr>
        <w:rFonts w:hint="default"/>
        <w:lang w:val="en-US" w:eastAsia="en-US" w:bidi="ar-SA"/>
      </w:rPr>
    </w:lvl>
    <w:lvl w:ilvl="5" w:tplc="7BE2F082">
      <w:numFmt w:val="bullet"/>
      <w:lvlText w:val="•"/>
      <w:lvlJc w:val="left"/>
      <w:pPr>
        <w:ind w:left="5030" w:hanging="360"/>
      </w:pPr>
      <w:rPr>
        <w:rFonts w:hint="default"/>
        <w:lang w:val="en-US" w:eastAsia="en-US" w:bidi="ar-SA"/>
      </w:rPr>
    </w:lvl>
    <w:lvl w:ilvl="6" w:tplc="30B63B40">
      <w:numFmt w:val="bullet"/>
      <w:lvlText w:val="•"/>
      <w:lvlJc w:val="left"/>
      <w:pPr>
        <w:ind w:left="5940" w:hanging="360"/>
      </w:pPr>
      <w:rPr>
        <w:rFonts w:hint="default"/>
        <w:lang w:val="en-US" w:eastAsia="en-US" w:bidi="ar-SA"/>
      </w:rPr>
    </w:lvl>
    <w:lvl w:ilvl="7" w:tplc="7F36B8D6">
      <w:numFmt w:val="bullet"/>
      <w:lvlText w:val="•"/>
      <w:lvlJc w:val="left"/>
      <w:pPr>
        <w:ind w:left="6850" w:hanging="360"/>
      </w:pPr>
      <w:rPr>
        <w:rFonts w:hint="default"/>
        <w:lang w:val="en-US" w:eastAsia="en-US" w:bidi="ar-SA"/>
      </w:rPr>
    </w:lvl>
    <w:lvl w:ilvl="8" w:tplc="96909762">
      <w:numFmt w:val="bullet"/>
      <w:lvlText w:val="•"/>
      <w:lvlJc w:val="left"/>
      <w:pPr>
        <w:ind w:left="7760" w:hanging="360"/>
      </w:pPr>
      <w:rPr>
        <w:rFonts w:hint="default"/>
        <w:lang w:val="en-US" w:eastAsia="en-US" w:bidi="ar-SA"/>
      </w:rPr>
    </w:lvl>
  </w:abstractNum>
  <w:num w:numId="1" w16cid:durableId="654145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14310"/>
    <w:rsid w:val="00041F12"/>
    <w:rsid w:val="000A6979"/>
    <w:rsid w:val="00114310"/>
    <w:rsid w:val="00171FAB"/>
    <w:rsid w:val="001A5E5E"/>
    <w:rsid w:val="001C2864"/>
    <w:rsid w:val="00234DF0"/>
    <w:rsid w:val="002943B9"/>
    <w:rsid w:val="00304A36"/>
    <w:rsid w:val="00317B9F"/>
    <w:rsid w:val="00344A6B"/>
    <w:rsid w:val="003A2B2F"/>
    <w:rsid w:val="00434A02"/>
    <w:rsid w:val="00473E2C"/>
    <w:rsid w:val="00483926"/>
    <w:rsid w:val="004920BD"/>
    <w:rsid w:val="004D29EB"/>
    <w:rsid w:val="004F0FDF"/>
    <w:rsid w:val="0051478E"/>
    <w:rsid w:val="005406AC"/>
    <w:rsid w:val="00540B92"/>
    <w:rsid w:val="00545233"/>
    <w:rsid w:val="005927B2"/>
    <w:rsid w:val="005C4B1A"/>
    <w:rsid w:val="005D16AA"/>
    <w:rsid w:val="00647277"/>
    <w:rsid w:val="00680DF9"/>
    <w:rsid w:val="006D3C65"/>
    <w:rsid w:val="00761B13"/>
    <w:rsid w:val="0078219B"/>
    <w:rsid w:val="007B20DC"/>
    <w:rsid w:val="007C3972"/>
    <w:rsid w:val="007C4B0D"/>
    <w:rsid w:val="007D46D3"/>
    <w:rsid w:val="008117A2"/>
    <w:rsid w:val="008464A7"/>
    <w:rsid w:val="00892732"/>
    <w:rsid w:val="00924258"/>
    <w:rsid w:val="009615B0"/>
    <w:rsid w:val="009B0B28"/>
    <w:rsid w:val="009E486D"/>
    <w:rsid w:val="00A326DE"/>
    <w:rsid w:val="00AB7C19"/>
    <w:rsid w:val="00AE503E"/>
    <w:rsid w:val="00B13FB5"/>
    <w:rsid w:val="00BA26C2"/>
    <w:rsid w:val="00BD40F2"/>
    <w:rsid w:val="00BF4BFE"/>
    <w:rsid w:val="00C55F83"/>
    <w:rsid w:val="00C70227"/>
    <w:rsid w:val="00CD70FC"/>
    <w:rsid w:val="00D1242D"/>
    <w:rsid w:val="00D47FB1"/>
    <w:rsid w:val="00D5389C"/>
    <w:rsid w:val="00D73DF0"/>
    <w:rsid w:val="00D77DDF"/>
    <w:rsid w:val="00DB3E2A"/>
    <w:rsid w:val="00DF6339"/>
    <w:rsid w:val="00E54F8C"/>
    <w:rsid w:val="00E77A9F"/>
    <w:rsid w:val="00EE75B9"/>
    <w:rsid w:val="00F064F9"/>
    <w:rsid w:val="00F51447"/>
    <w:rsid w:val="00F6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84309"/>
  <w15:docId w15:val="{CB047957-93CA-4B47-A12B-4FC02198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8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73E2C"/>
    <w:pPr>
      <w:tabs>
        <w:tab w:val="center" w:pos="4680"/>
        <w:tab w:val="right" w:pos="9360"/>
      </w:tabs>
    </w:pPr>
  </w:style>
  <w:style w:type="character" w:customStyle="1" w:styleId="HeaderChar">
    <w:name w:val="Header Char"/>
    <w:basedOn w:val="DefaultParagraphFont"/>
    <w:link w:val="Header"/>
    <w:uiPriority w:val="99"/>
    <w:rsid w:val="00473E2C"/>
    <w:rPr>
      <w:rFonts w:ascii="Times New Roman" w:eastAsia="Times New Roman" w:hAnsi="Times New Roman" w:cs="Times New Roman"/>
    </w:rPr>
  </w:style>
  <w:style w:type="paragraph" w:styleId="Footer">
    <w:name w:val="footer"/>
    <w:basedOn w:val="Normal"/>
    <w:link w:val="FooterChar"/>
    <w:uiPriority w:val="99"/>
    <w:unhideWhenUsed/>
    <w:rsid w:val="00473E2C"/>
    <w:pPr>
      <w:tabs>
        <w:tab w:val="center" w:pos="4680"/>
        <w:tab w:val="right" w:pos="9360"/>
      </w:tabs>
    </w:pPr>
  </w:style>
  <w:style w:type="character" w:customStyle="1" w:styleId="FooterChar">
    <w:name w:val="Footer Char"/>
    <w:basedOn w:val="DefaultParagraphFont"/>
    <w:link w:val="Footer"/>
    <w:uiPriority w:val="99"/>
    <w:rsid w:val="00473E2C"/>
    <w:rPr>
      <w:rFonts w:ascii="Times New Roman" w:eastAsia="Times New Roman" w:hAnsi="Times New Roman" w:cs="Times New Roman"/>
    </w:rPr>
  </w:style>
  <w:style w:type="paragraph" w:styleId="Revision">
    <w:name w:val="Revision"/>
    <w:hidden/>
    <w:uiPriority w:val="99"/>
    <w:semiHidden/>
    <w:rsid w:val="00761B13"/>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D77DDF"/>
    <w:rPr>
      <w:color w:val="0000FF" w:themeColor="hyperlink"/>
      <w:u w:val="single"/>
    </w:rPr>
  </w:style>
  <w:style w:type="character" w:styleId="UnresolvedMention">
    <w:name w:val="Unresolved Mention"/>
    <w:basedOn w:val="DefaultParagraphFont"/>
    <w:uiPriority w:val="99"/>
    <w:semiHidden/>
    <w:unhideWhenUsed/>
    <w:rsid w:val="00D77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licylibrary.gatech.edu/employment/hours-work" TargetMode="External"/><Relationship Id="rId13" Type="http://schemas.openxmlformats.org/officeDocument/2006/relationships/hyperlink" Target="https://linkedinlearning.gatech.edu/" TargetMode="External"/><Relationship Id="rId18" Type="http://schemas.openxmlformats.org/officeDocument/2006/relationships/hyperlink" Target="https://hr.gatech.edu/working-tech-arrangemen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olicylibrary.gatech.edu/employment/flexwork-arrangements" TargetMode="External"/><Relationship Id="rId12" Type="http://schemas.openxmlformats.org/officeDocument/2006/relationships/hyperlink" Target="https://hr.gatech.edu/working-tech-arrangement" TargetMode="External"/><Relationship Id="rId17" Type="http://schemas.openxmlformats.org/officeDocument/2006/relationships/hyperlink" Target="https://specialevents.gatech.edu/" TargetMode="External"/><Relationship Id="rId2" Type="http://schemas.openxmlformats.org/officeDocument/2006/relationships/styles" Target="styles.xml"/><Relationship Id="rId16" Type="http://schemas.openxmlformats.org/officeDocument/2006/relationships/hyperlink" Target="https://www.ehs.gatech.edu/covid-19/request" TargetMode="External"/><Relationship Id="rId20" Type="http://schemas.openxmlformats.org/officeDocument/2006/relationships/hyperlink" Target="https://pts.gatech.edu/permits-pay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r.gatech.edu/understanding-flexwork-arrangements" TargetMode="External"/><Relationship Id="rId5" Type="http://schemas.openxmlformats.org/officeDocument/2006/relationships/footnotes" Target="footnotes.xml"/><Relationship Id="rId15" Type="http://schemas.openxmlformats.org/officeDocument/2006/relationships/hyperlink" Target="https://health.gatech.edu/tech-moving-forward" TargetMode="External"/><Relationship Id="rId10" Type="http://schemas.openxmlformats.org/officeDocument/2006/relationships/header" Target="header1.xml"/><Relationship Id="rId19" Type="http://schemas.openxmlformats.org/officeDocument/2006/relationships/hyperlink" Target="https://health.gatech.edu/tech-moving-forward" TargetMode="External"/><Relationship Id="rId4" Type="http://schemas.openxmlformats.org/officeDocument/2006/relationships/webSettings" Target="webSettings.xml"/><Relationship Id="rId9" Type="http://schemas.openxmlformats.org/officeDocument/2006/relationships/hyperlink" Target="https://policylibrary.gatech.edu/employment/time-away-work" TargetMode="External"/><Relationship Id="rId14" Type="http://schemas.openxmlformats.org/officeDocument/2006/relationships/hyperlink" Target="https://comm.gatech.edu/moving-tech-forward/identit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2372</Words>
  <Characters>13522</Characters>
  <Application>Microsoft Office Word</Application>
  <DocSecurity>0</DocSecurity>
  <Lines>112</Lines>
  <Paragraphs>31</Paragraphs>
  <ScaleCrop>false</ScaleCrop>
  <Company/>
  <LinksUpToDate>false</LinksUpToDate>
  <CharactersWithSpaces>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Chaviano, Casey L</dc:creator>
  <dc:description/>
  <cp:lastModifiedBy>Cup, Jo Beth</cp:lastModifiedBy>
  <cp:revision>55</cp:revision>
  <dcterms:created xsi:type="dcterms:W3CDTF">2023-05-31T22:24:00Z</dcterms:created>
  <dcterms:modified xsi:type="dcterms:W3CDTF">2023-06-01T01:20:00Z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0x0101003658A59BF329FE4D97C1F2FC044D1375</vt:lpwstr>
  </property>
  <property fmtid="{D5CDD505-2E9C-101B-9397-08002B2CF9AE}" pid="3" name="Created">
    <vt:filetime>2023-01-09T00:00:00Z</vt:filetime>
  </property>
  <property fmtid="{D5CDD505-2E9C-101B-9397-08002B2CF9AE}" pid="4" name="Creator">
    <vt:lpwstr>Acrobat PDFMaker 22 for Word</vt:lpwstr>
  </property>
  <property fmtid="{D5CDD505-2E9C-101B-9397-08002B2CF9AE}" pid="5" name="LastSaved">
    <vt:filetime>2023-05-30T00:00:00Z</vt:filetime>
  </property>
  <property fmtid="{D5CDD505-2E9C-101B-9397-08002B2CF9AE}" pid="6" name="Producer">
    <vt:lpwstr>Adobe PDF Library 22.3.58</vt:lpwstr>
  </property>
  <property fmtid="{D5CDD505-2E9C-101B-9397-08002B2CF9AE}" pid="7" name="SourceModified">
    <vt:lpwstr/>
  </property>
</Properties>
</file>